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3C" w:rsidRPr="00BE6F1B" w:rsidRDefault="00217C3C" w:rsidP="001A7F63">
      <w:pPr>
        <w:shd w:val="clear" w:color="auto" w:fill="FFFFFF"/>
        <w:spacing w:before="216" w:line="317" w:lineRule="exact"/>
        <w:ind w:left="34" w:firstLine="936"/>
        <w:jc w:val="both"/>
        <w:rPr>
          <w:szCs w:val="24"/>
        </w:rPr>
      </w:pPr>
      <w:r w:rsidRPr="00BE6F1B">
        <w:rPr>
          <w:color w:val="000000"/>
          <w:spacing w:val="2"/>
          <w:szCs w:val="24"/>
          <w:lang w:val="sr-Latn-CS"/>
        </w:rPr>
        <w:tab/>
      </w:r>
    </w:p>
    <w:p w:rsidR="00217C3C" w:rsidRPr="00BE6F1B" w:rsidRDefault="00217C3C" w:rsidP="00217C3C">
      <w:pPr>
        <w:spacing w:after="0"/>
        <w:jc w:val="center"/>
        <w:rPr>
          <w:szCs w:val="24"/>
        </w:rPr>
      </w:pPr>
      <w:r w:rsidRPr="00BE6F1B">
        <w:rPr>
          <w:bCs/>
          <w:color w:val="000000"/>
          <w:spacing w:val="43"/>
          <w:szCs w:val="24"/>
          <w:lang w:val="sr-Cyrl-CS"/>
        </w:rPr>
        <w:t>УРЕДБУ</w:t>
      </w:r>
    </w:p>
    <w:p w:rsidR="00217C3C" w:rsidRPr="00BE6F1B" w:rsidRDefault="00217C3C" w:rsidP="00217C3C">
      <w:pPr>
        <w:spacing w:after="0"/>
        <w:jc w:val="center"/>
        <w:rPr>
          <w:szCs w:val="24"/>
        </w:rPr>
      </w:pPr>
      <w:r w:rsidRPr="00BE6F1B">
        <w:rPr>
          <w:bCs/>
          <w:color w:val="000000"/>
          <w:spacing w:val="-8"/>
          <w:szCs w:val="24"/>
          <w:lang w:val="sr-Cyrl-CS"/>
        </w:rPr>
        <w:t>О ПРЕНОСУ КАПИТАЛА БЕЗ НАКНАДЕ ЗАПОСЛЕНИМА КОД</w:t>
      </w:r>
    </w:p>
    <w:p w:rsidR="00217C3C" w:rsidRDefault="00217C3C" w:rsidP="00217C3C">
      <w:pPr>
        <w:spacing w:after="0"/>
        <w:jc w:val="center"/>
        <w:rPr>
          <w:bCs/>
          <w:color w:val="000000"/>
          <w:spacing w:val="-7"/>
          <w:szCs w:val="24"/>
          <w:lang w:val="sr-Cyrl-CS"/>
        </w:rPr>
      </w:pPr>
      <w:r w:rsidRPr="00BE6F1B">
        <w:rPr>
          <w:bCs/>
          <w:color w:val="000000"/>
          <w:spacing w:val="-7"/>
          <w:szCs w:val="24"/>
          <w:lang w:val="sr-Cyrl-CS"/>
        </w:rPr>
        <w:t>ИЗДАВАЧА МЕДИЈА</w:t>
      </w:r>
    </w:p>
    <w:p w:rsidR="001A7F63" w:rsidRPr="001A7F63" w:rsidRDefault="001A7F63" w:rsidP="00217C3C">
      <w:pPr>
        <w:spacing w:after="0"/>
        <w:jc w:val="center"/>
        <w:rPr>
          <w:szCs w:val="24"/>
          <w:lang/>
        </w:rPr>
      </w:pPr>
      <w:r>
        <w:rPr>
          <w:bCs/>
          <w:color w:val="000000"/>
          <w:spacing w:val="-7"/>
          <w:szCs w:val="24"/>
          <w:lang/>
        </w:rPr>
        <w:t>(„Службени гласник РС”, број 65/15)</w:t>
      </w:r>
    </w:p>
    <w:p w:rsidR="00217C3C" w:rsidRPr="0091044A" w:rsidRDefault="00217C3C" w:rsidP="00217C3C">
      <w:pPr>
        <w:shd w:val="clear" w:color="auto" w:fill="FFFFFF"/>
        <w:spacing w:before="758"/>
        <w:ind w:left="10"/>
        <w:jc w:val="center"/>
        <w:rPr>
          <w:szCs w:val="24"/>
        </w:rPr>
      </w:pPr>
      <w:r w:rsidRPr="0091044A">
        <w:rPr>
          <w:bCs/>
          <w:color w:val="000000"/>
          <w:spacing w:val="-6"/>
          <w:szCs w:val="24"/>
          <w:lang w:val="sr-Cyrl-CS"/>
        </w:rPr>
        <w:t xml:space="preserve">Члан </w:t>
      </w:r>
      <w:r w:rsidRPr="0091044A">
        <w:rPr>
          <w:bCs/>
          <w:color w:val="000000"/>
          <w:spacing w:val="-6"/>
          <w:szCs w:val="24"/>
        </w:rPr>
        <w:t>1.</w:t>
      </w:r>
    </w:p>
    <w:p w:rsidR="00217C3C" w:rsidRPr="00BE6F1B" w:rsidRDefault="00217C3C" w:rsidP="00217C3C">
      <w:pPr>
        <w:shd w:val="clear" w:color="auto" w:fill="FFFFFF"/>
        <w:spacing w:before="192" w:line="317" w:lineRule="exact"/>
        <w:ind w:right="5" w:firstLine="734"/>
        <w:jc w:val="both"/>
        <w:rPr>
          <w:szCs w:val="24"/>
        </w:rPr>
      </w:pPr>
      <w:r w:rsidRPr="00BE6F1B">
        <w:rPr>
          <w:color w:val="000000"/>
          <w:spacing w:val="-3"/>
          <w:szCs w:val="24"/>
          <w:lang w:val="sr-Latn-CS"/>
        </w:rPr>
        <w:tab/>
      </w:r>
      <w:r w:rsidRPr="00BE6F1B">
        <w:rPr>
          <w:color w:val="000000"/>
          <w:spacing w:val="-3"/>
          <w:szCs w:val="24"/>
          <w:lang w:val="sr-Cyrl-CS"/>
        </w:rPr>
        <w:t>Овом уредбом ближе се уређује пренос капитала без накнаде запосленима</w:t>
      </w:r>
      <w:r w:rsidRPr="00BE6F1B">
        <w:rPr>
          <w:color w:val="000000"/>
          <w:spacing w:val="-3"/>
          <w:szCs w:val="24"/>
          <w:lang w:val="sr-Latn-CS"/>
        </w:rPr>
        <w:t xml:space="preserve"> </w:t>
      </w:r>
      <w:r w:rsidRPr="00BE6F1B">
        <w:rPr>
          <w:color w:val="000000"/>
          <w:spacing w:val="-1"/>
          <w:szCs w:val="24"/>
          <w:lang w:val="sr-Cyrl-CS"/>
        </w:rPr>
        <w:t>код издавача медија за које није обј</w:t>
      </w:r>
      <w:r>
        <w:rPr>
          <w:color w:val="000000"/>
          <w:spacing w:val="-1"/>
          <w:szCs w:val="24"/>
          <w:lang w:val="sr-Cyrl-CS"/>
        </w:rPr>
        <w:t>ављен јавни позив за продају кап</w:t>
      </w:r>
      <w:r w:rsidRPr="00BE6F1B">
        <w:rPr>
          <w:color w:val="000000"/>
          <w:spacing w:val="-1"/>
          <w:szCs w:val="24"/>
          <w:lang w:val="sr-Cyrl-CS"/>
        </w:rPr>
        <w:t xml:space="preserve">итала до </w:t>
      </w:r>
      <w:r w:rsidRPr="00BE6F1B">
        <w:rPr>
          <w:color w:val="000000"/>
          <w:spacing w:val="-1"/>
          <w:szCs w:val="24"/>
        </w:rPr>
        <w:t>1.</w:t>
      </w:r>
      <w:r>
        <w:rPr>
          <w:color w:val="000000"/>
          <w:spacing w:val="-1"/>
          <w:szCs w:val="24"/>
          <w:lang w:val="sr-Cyrl-CS"/>
        </w:rPr>
        <w:t xml:space="preserve"> </w:t>
      </w:r>
      <w:r w:rsidRPr="00BE6F1B">
        <w:rPr>
          <w:color w:val="000000"/>
          <w:spacing w:val="-2"/>
          <w:szCs w:val="24"/>
          <w:lang w:val="sr-Cyrl-CS"/>
        </w:rPr>
        <w:t xml:space="preserve">јула </w:t>
      </w:r>
      <w:r w:rsidRPr="00BE6F1B">
        <w:rPr>
          <w:color w:val="000000"/>
          <w:spacing w:val="-2"/>
          <w:szCs w:val="24"/>
        </w:rPr>
        <w:t xml:space="preserve">2015. </w:t>
      </w:r>
      <w:r w:rsidRPr="00BE6F1B">
        <w:rPr>
          <w:color w:val="000000"/>
          <w:spacing w:val="-2"/>
          <w:szCs w:val="24"/>
          <w:lang w:val="sr-Cyrl-CS"/>
        </w:rPr>
        <w:t>године, односно чији капитал у поступку приватизације није продат до</w:t>
      </w:r>
      <w:r w:rsidRPr="00BE6F1B">
        <w:rPr>
          <w:color w:val="000000"/>
          <w:spacing w:val="-2"/>
          <w:szCs w:val="24"/>
          <w:lang w:val="sr-Latn-CS"/>
        </w:rPr>
        <w:t xml:space="preserve"> </w:t>
      </w:r>
      <w:r w:rsidRPr="00BE6F1B">
        <w:rPr>
          <w:color w:val="000000"/>
          <w:szCs w:val="24"/>
        </w:rPr>
        <w:t xml:space="preserve">31. </w:t>
      </w:r>
      <w:r w:rsidRPr="00BE6F1B">
        <w:rPr>
          <w:color w:val="000000"/>
          <w:szCs w:val="24"/>
          <w:lang w:val="sr-Cyrl-CS"/>
        </w:rPr>
        <w:t xml:space="preserve">октобра </w:t>
      </w:r>
      <w:r w:rsidRPr="00BE6F1B">
        <w:rPr>
          <w:color w:val="000000"/>
          <w:szCs w:val="24"/>
        </w:rPr>
        <w:t xml:space="preserve">2015. </w:t>
      </w:r>
      <w:r w:rsidRPr="00BE6F1B">
        <w:rPr>
          <w:color w:val="000000"/>
          <w:szCs w:val="24"/>
          <w:lang w:val="sr-Cyrl-CS"/>
        </w:rPr>
        <w:t>године, а продаја капитала је обустављена (у даљем тексту:</w:t>
      </w:r>
      <w:r w:rsidRPr="00BE6F1B">
        <w:rPr>
          <w:color w:val="000000"/>
          <w:szCs w:val="24"/>
          <w:lang w:val="sr-Latn-CS"/>
        </w:rPr>
        <w:t xml:space="preserve"> </w:t>
      </w:r>
      <w:r w:rsidRPr="00BE6F1B">
        <w:rPr>
          <w:color w:val="000000"/>
          <w:spacing w:val="-6"/>
          <w:szCs w:val="24"/>
          <w:lang w:val="sr-Cyrl-CS"/>
        </w:rPr>
        <w:t>издавач медија).</w:t>
      </w:r>
    </w:p>
    <w:p w:rsidR="00217C3C" w:rsidRPr="0091044A" w:rsidRDefault="00217C3C" w:rsidP="00217C3C">
      <w:pPr>
        <w:shd w:val="clear" w:color="auto" w:fill="FFFFFF"/>
        <w:spacing w:before="226"/>
        <w:ind w:left="5"/>
        <w:jc w:val="center"/>
        <w:rPr>
          <w:szCs w:val="24"/>
        </w:rPr>
      </w:pPr>
      <w:r w:rsidRPr="0091044A">
        <w:rPr>
          <w:bCs/>
          <w:color w:val="000000"/>
          <w:spacing w:val="-7"/>
          <w:szCs w:val="24"/>
          <w:lang w:val="sr-Cyrl-CS"/>
        </w:rPr>
        <w:t xml:space="preserve">Члан </w:t>
      </w:r>
      <w:r w:rsidRPr="0091044A">
        <w:rPr>
          <w:bCs/>
          <w:color w:val="000000"/>
          <w:spacing w:val="-7"/>
          <w:szCs w:val="24"/>
        </w:rPr>
        <w:t>2.</w:t>
      </w:r>
    </w:p>
    <w:p w:rsidR="00217C3C" w:rsidRPr="00BE6F1B" w:rsidRDefault="00217C3C" w:rsidP="00217C3C">
      <w:pPr>
        <w:shd w:val="clear" w:color="auto" w:fill="FFFFFF"/>
        <w:spacing w:before="240" w:line="269" w:lineRule="exact"/>
        <w:ind w:left="24" w:right="5" w:firstLine="715"/>
        <w:jc w:val="both"/>
        <w:rPr>
          <w:szCs w:val="24"/>
        </w:rPr>
      </w:pPr>
      <w:r>
        <w:rPr>
          <w:color w:val="000000"/>
          <w:spacing w:val="2"/>
          <w:szCs w:val="24"/>
          <w:lang w:val="sr-Latn-CS"/>
        </w:rPr>
        <w:tab/>
      </w:r>
      <w:r w:rsidRPr="00BE6F1B">
        <w:rPr>
          <w:color w:val="000000"/>
          <w:spacing w:val="2"/>
          <w:szCs w:val="24"/>
          <w:lang w:val="sr-Cyrl-CS"/>
        </w:rPr>
        <w:t xml:space="preserve">Пренос капитала из члана </w:t>
      </w:r>
      <w:r w:rsidRPr="00BE6F1B">
        <w:rPr>
          <w:color w:val="000000"/>
          <w:spacing w:val="2"/>
          <w:szCs w:val="24"/>
        </w:rPr>
        <w:t xml:space="preserve">1. </w:t>
      </w:r>
      <w:r w:rsidRPr="00BE6F1B">
        <w:rPr>
          <w:color w:val="000000"/>
          <w:spacing w:val="2"/>
          <w:szCs w:val="24"/>
          <w:lang w:val="sr-Cyrl-CS"/>
        </w:rPr>
        <w:t>ове уредбе врши се у виду преноса акција</w:t>
      </w:r>
      <w:r>
        <w:rPr>
          <w:color w:val="000000"/>
          <w:spacing w:val="2"/>
          <w:szCs w:val="24"/>
          <w:lang w:val="sr-Latn-CS"/>
        </w:rPr>
        <w:t xml:space="preserve"> </w:t>
      </w:r>
      <w:r w:rsidRPr="00BE6F1B">
        <w:rPr>
          <w:color w:val="000000"/>
          <w:szCs w:val="24"/>
          <w:lang w:val="sr-Cyrl-CS"/>
        </w:rPr>
        <w:t>запосленим без накнаде (у даљем тексту: бесплатне акције).</w:t>
      </w:r>
    </w:p>
    <w:p w:rsidR="00217C3C" w:rsidRPr="00BE6F1B" w:rsidRDefault="00217C3C" w:rsidP="00217C3C">
      <w:pPr>
        <w:shd w:val="clear" w:color="auto" w:fill="FFFFFF"/>
        <w:spacing w:line="269" w:lineRule="exact"/>
        <w:ind w:left="24" w:right="14" w:firstLine="720"/>
        <w:jc w:val="both"/>
        <w:rPr>
          <w:szCs w:val="24"/>
        </w:rPr>
      </w:pPr>
      <w:r>
        <w:rPr>
          <w:color w:val="000000"/>
          <w:spacing w:val="-3"/>
          <w:szCs w:val="24"/>
          <w:lang w:val="sr-Latn-CS"/>
        </w:rPr>
        <w:tab/>
      </w:r>
      <w:r w:rsidRPr="00BE6F1B">
        <w:rPr>
          <w:color w:val="000000"/>
          <w:spacing w:val="-3"/>
          <w:szCs w:val="24"/>
          <w:lang w:val="sr-Cyrl-CS"/>
        </w:rPr>
        <w:t>Одредбе ове уредбе које се односе на пренос бесплатних акција сходно се</w:t>
      </w:r>
      <w:r>
        <w:rPr>
          <w:color w:val="000000"/>
          <w:spacing w:val="-3"/>
          <w:szCs w:val="24"/>
          <w:lang w:val="sr-Latn-CS"/>
        </w:rPr>
        <w:t xml:space="preserve"> </w:t>
      </w:r>
      <w:r w:rsidRPr="00BE6F1B">
        <w:rPr>
          <w:color w:val="000000"/>
          <w:spacing w:val="-5"/>
          <w:szCs w:val="24"/>
          <w:lang w:val="sr-Cyrl-CS"/>
        </w:rPr>
        <w:t>примењују и на пренос удела.</w:t>
      </w:r>
    </w:p>
    <w:p w:rsidR="00217C3C" w:rsidRPr="0091044A" w:rsidRDefault="00217C3C" w:rsidP="00217C3C">
      <w:pPr>
        <w:shd w:val="clear" w:color="auto" w:fill="FFFFFF"/>
        <w:spacing w:before="518"/>
        <w:jc w:val="center"/>
        <w:rPr>
          <w:szCs w:val="24"/>
        </w:rPr>
      </w:pPr>
      <w:r w:rsidRPr="0091044A">
        <w:rPr>
          <w:bCs/>
          <w:color w:val="000000"/>
          <w:spacing w:val="-6"/>
          <w:szCs w:val="24"/>
          <w:lang w:val="sr-Cyrl-CS"/>
        </w:rPr>
        <w:t xml:space="preserve">Члан </w:t>
      </w:r>
      <w:r w:rsidRPr="0091044A">
        <w:rPr>
          <w:bCs/>
          <w:color w:val="000000"/>
          <w:spacing w:val="-6"/>
          <w:szCs w:val="24"/>
        </w:rPr>
        <w:t>3.</w:t>
      </w:r>
    </w:p>
    <w:p w:rsidR="00217C3C" w:rsidRPr="00BE6F1B" w:rsidRDefault="00217C3C" w:rsidP="00217C3C">
      <w:pPr>
        <w:shd w:val="clear" w:color="auto" w:fill="FFFFFF"/>
        <w:spacing w:before="226" w:line="274" w:lineRule="exact"/>
        <w:ind w:left="24"/>
        <w:jc w:val="both"/>
        <w:rPr>
          <w:szCs w:val="24"/>
        </w:rPr>
      </w:pPr>
      <w:r>
        <w:rPr>
          <w:color w:val="000000"/>
          <w:spacing w:val="-4"/>
          <w:szCs w:val="24"/>
          <w:lang w:val="sr-Latn-CS"/>
        </w:rPr>
        <w:tab/>
      </w:r>
      <w:r>
        <w:rPr>
          <w:color w:val="000000"/>
          <w:spacing w:val="-4"/>
          <w:szCs w:val="24"/>
          <w:lang w:val="sr-Cyrl-CS"/>
        </w:rPr>
        <w:tab/>
      </w:r>
      <w:r w:rsidRPr="00BE6F1B">
        <w:rPr>
          <w:color w:val="000000"/>
          <w:spacing w:val="-4"/>
          <w:szCs w:val="24"/>
          <w:lang w:val="sr-Cyrl-CS"/>
        </w:rPr>
        <w:t>Право на пренос бесплат</w:t>
      </w:r>
      <w:r>
        <w:rPr>
          <w:color w:val="000000"/>
          <w:spacing w:val="-4"/>
          <w:szCs w:val="24"/>
          <w:lang w:val="sr-Cyrl-CS"/>
        </w:rPr>
        <w:t>них акција имају сви запослени код</w:t>
      </w:r>
      <w:r w:rsidRPr="00BE6F1B">
        <w:rPr>
          <w:color w:val="000000"/>
          <w:spacing w:val="-4"/>
          <w:szCs w:val="24"/>
          <w:lang w:val="sr-Cyrl-CS"/>
        </w:rPr>
        <w:t xml:space="preserve"> издавач</w:t>
      </w:r>
      <w:r>
        <w:rPr>
          <w:color w:val="000000"/>
          <w:spacing w:val="-4"/>
          <w:szCs w:val="24"/>
          <w:lang w:val="sr-Cyrl-CS"/>
        </w:rPr>
        <w:t>а</w:t>
      </w:r>
      <w:r w:rsidRPr="00BE6F1B">
        <w:rPr>
          <w:color w:val="000000"/>
          <w:spacing w:val="-4"/>
          <w:szCs w:val="24"/>
          <w:lang w:val="sr-Cyrl-CS"/>
        </w:rPr>
        <w:t xml:space="preserve"> медија.</w:t>
      </w:r>
      <w:r w:rsidRPr="00BE6F1B">
        <w:rPr>
          <w:color w:val="000000"/>
          <w:spacing w:val="-4"/>
          <w:szCs w:val="24"/>
          <w:lang w:val="sr-Cyrl-CS"/>
        </w:rPr>
        <w:br/>
      </w:r>
      <w:r>
        <w:rPr>
          <w:color w:val="000000"/>
          <w:spacing w:val="-4"/>
          <w:szCs w:val="24"/>
          <w:lang w:val="sr-Latn-CS"/>
        </w:rPr>
        <w:tab/>
      </w:r>
      <w:r>
        <w:rPr>
          <w:color w:val="000000"/>
          <w:spacing w:val="-4"/>
          <w:szCs w:val="24"/>
          <w:lang w:val="sr-Cyrl-CS"/>
        </w:rPr>
        <w:tab/>
      </w:r>
      <w:r w:rsidRPr="00BE6F1B">
        <w:rPr>
          <w:color w:val="000000"/>
          <w:spacing w:val="-3"/>
          <w:szCs w:val="24"/>
          <w:lang w:val="sr-Cyrl-CS"/>
        </w:rPr>
        <w:t xml:space="preserve">Запосленима у смислу става </w:t>
      </w:r>
      <w:r w:rsidRPr="00BE6F1B">
        <w:rPr>
          <w:color w:val="000000"/>
          <w:spacing w:val="-3"/>
          <w:szCs w:val="24"/>
        </w:rPr>
        <w:t xml:space="preserve">1. </w:t>
      </w:r>
      <w:r w:rsidRPr="00BE6F1B">
        <w:rPr>
          <w:color w:val="000000"/>
          <w:spacing w:val="-3"/>
          <w:szCs w:val="24"/>
          <w:lang w:val="sr-Cyrl-CS"/>
        </w:rPr>
        <w:t>овог члана сматрају се држављани Републике</w:t>
      </w:r>
      <w:r>
        <w:rPr>
          <w:color w:val="000000"/>
          <w:spacing w:val="-3"/>
          <w:szCs w:val="24"/>
          <w:lang w:val="sr-Cyrl-CS"/>
        </w:rPr>
        <w:t xml:space="preserve"> </w:t>
      </w:r>
      <w:r w:rsidRPr="00BE6F1B">
        <w:rPr>
          <w:color w:val="000000"/>
          <w:spacing w:val="-6"/>
          <w:szCs w:val="24"/>
          <w:lang w:val="sr-Cyrl-CS"/>
        </w:rPr>
        <w:t>Србије који су:</w:t>
      </w:r>
    </w:p>
    <w:p w:rsidR="00217C3C" w:rsidRPr="00BE6F1B" w:rsidRDefault="00217C3C" w:rsidP="00217C3C">
      <w:pPr>
        <w:rPr>
          <w:color w:val="000000"/>
          <w:spacing w:val="-18"/>
          <w:szCs w:val="24"/>
        </w:rPr>
      </w:pPr>
      <w:r>
        <w:rPr>
          <w:color w:val="000000"/>
          <w:szCs w:val="24"/>
          <w:lang w:val="sr-Cyrl-CS"/>
        </w:rPr>
        <w:tab/>
      </w:r>
      <w:r>
        <w:rPr>
          <w:color w:val="000000"/>
          <w:szCs w:val="24"/>
          <w:lang w:val="sr-Cyrl-CS"/>
        </w:rPr>
        <w:tab/>
        <w:t xml:space="preserve">1) </w:t>
      </w:r>
      <w:r w:rsidRPr="00BE6F1B">
        <w:rPr>
          <w:color w:val="000000"/>
          <w:szCs w:val="24"/>
          <w:lang w:val="sr-Cyrl-CS"/>
        </w:rPr>
        <w:t>запослен</w:t>
      </w:r>
      <w:r>
        <w:rPr>
          <w:color w:val="000000"/>
          <w:szCs w:val="24"/>
          <w:lang w:val="sr-Cyrl-CS"/>
        </w:rPr>
        <w:t>и или су раније били запослени код издавача</w:t>
      </w:r>
      <w:r w:rsidRPr="00BE6F1B">
        <w:rPr>
          <w:color w:val="000000"/>
          <w:szCs w:val="24"/>
          <w:lang w:val="sr-Cyrl-CS"/>
        </w:rPr>
        <w:t xml:space="preserve"> медија;</w:t>
      </w:r>
    </w:p>
    <w:p w:rsidR="00217C3C" w:rsidRPr="00BE6F1B" w:rsidRDefault="00217C3C" w:rsidP="00217C3C">
      <w:pPr>
        <w:rPr>
          <w:color w:val="000000"/>
          <w:spacing w:val="-7"/>
          <w:szCs w:val="24"/>
        </w:rPr>
      </w:pPr>
      <w:r>
        <w:rPr>
          <w:color w:val="000000"/>
          <w:spacing w:val="6"/>
          <w:szCs w:val="24"/>
          <w:lang w:val="sr-Cyrl-CS"/>
        </w:rPr>
        <w:tab/>
      </w:r>
      <w:r>
        <w:rPr>
          <w:color w:val="000000"/>
          <w:spacing w:val="6"/>
          <w:szCs w:val="24"/>
          <w:lang w:val="sr-Cyrl-CS"/>
        </w:rPr>
        <w:tab/>
        <w:t xml:space="preserve">2) </w:t>
      </w:r>
      <w:r w:rsidRPr="00BE6F1B">
        <w:rPr>
          <w:color w:val="000000"/>
          <w:spacing w:val="6"/>
          <w:szCs w:val="24"/>
          <w:lang w:val="sr-Cyrl-CS"/>
        </w:rPr>
        <w:t>запослени у контролном, односно зависном предузећу, ако је издавач</w:t>
      </w:r>
      <w:r>
        <w:rPr>
          <w:color w:val="000000"/>
          <w:spacing w:val="6"/>
          <w:szCs w:val="24"/>
          <w:lang w:val="sr-Cyrl-CS"/>
        </w:rPr>
        <w:t xml:space="preserve"> </w:t>
      </w:r>
      <w:r w:rsidRPr="00BE6F1B">
        <w:rPr>
          <w:color w:val="000000"/>
          <w:szCs w:val="24"/>
          <w:lang w:val="sr-Cyrl-CS"/>
        </w:rPr>
        <w:t>медија зависно, односно контролно предузеће.</w:t>
      </w:r>
    </w:p>
    <w:p w:rsidR="00217C3C" w:rsidRPr="001A7F63" w:rsidRDefault="00217C3C" w:rsidP="001A7F63">
      <w:pPr>
        <w:shd w:val="clear" w:color="auto" w:fill="FFFFFF"/>
        <w:spacing w:before="5" w:line="274" w:lineRule="exact"/>
        <w:ind w:left="19" w:firstLine="701"/>
        <w:rPr>
          <w:color w:val="000000"/>
          <w:szCs w:val="24"/>
          <w:lang w:val="sr-Cyrl-CS"/>
        </w:rPr>
      </w:pPr>
      <w:r>
        <w:rPr>
          <w:color w:val="000000"/>
          <w:spacing w:val="5"/>
          <w:szCs w:val="24"/>
          <w:lang w:val="sr-Latn-CS"/>
        </w:rPr>
        <w:tab/>
      </w:r>
      <w:r w:rsidRPr="00BE6F1B">
        <w:rPr>
          <w:color w:val="000000"/>
          <w:spacing w:val="5"/>
          <w:szCs w:val="24"/>
          <w:lang w:val="sr-Cyrl-CS"/>
        </w:rPr>
        <w:t xml:space="preserve">Лицем које је раније било запослено </w:t>
      </w:r>
      <w:r>
        <w:rPr>
          <w:color w:val="000000"/>
          <w:spacing w:val="5"/>
          <w:szCs w:val="24"/>
          <w:lang w:val="sr-Cyrl-CS"/>
        </w:rPr>
        <w:t>код издавача</w:t>
      </w:r>
      <w:r w:rsidRPr="00BE6F1B">
        <w:rPr>
          <w:color w:val="000000"/>
          <w:spacing w:val="5"/>
          <w:szCs w:val="24"/>
          <w:lang w:val="sr-Cyrl-CS"/>
        </w:rPr>
        <w:t xml:space="preserve"> медија, у смислу става </w:t>
      </w:r>
      <w:r w:rsidRPr="00BE6F1B">
        <w:rPr>
          <w:color w:val="000000"/>
          <w:spacing w:val="5"/>
          <w:szCs w:val="24"/>
        </w:rPr>
        <w:t>2.</w:t>
      </w:r>
      <w:r>
        <w:rPr>
          <w:color w:val="000000"/>
          <w:spacing w:val="5"/>
          <w:szCs w:val="24"/>
        </w:rPr>
        <w:t xml:space="preserve"> </w:t>
      </w:r>
      <w:r w:rsidRPr="00BE6F1B">
        <w:rPr>
          <w:color w:val="000000"/>
          <w:szCs w:val="24"/>
          <w:lang w:val="sr-Cyrl-CS"/>
        </w:rPr>
        <w:t>овог члана, сматра се и пензионер.</w:t>
      </w:r>
    </w:p>
    <w:p w:rsidR="00217C3C" w:rsidRDefault="00217C3C" w:rsidP="00217C3C">
      <w:pPr>
        <w:jc w:val="center"/>
        <w:rPr>
          <w:bCs/>
          <w:color w:val="000000"/>
          <w:spacing w:val="-2"/>
          <w:szCs w:val="24"/>
          <w:lang w:val="sr-Cyrl-CS"/>
        </w:rPr>
      </w:pPr>
    </w:p>
    <w:p w:rsidR="00217C3C" w:rsidRPr="0091044A" w:rsidRDefault="00217C3C" w:rsidP="00217C3C">
      <w:pPr>
        <w:jc w:val="center"/>
        <w:rPr>
          <w:szCs w:val="24"/>
        </w:rPr>
      </w:pPr>
      <w:r w:rsidRPr="0091044A">
        <w:rPr>
          <w:bCs/>
          <w:color w:val="000000"/>
          <w:spacing w:val="-2"/>
          <w:szCs w:val="24"/>
          <w:lang w:val="sr-Cyrl-CS"/>
        </w:rPr>
        <w:t xml:space="preserve">Члан </w:t>
      </w:r>
      <w:r w:rsidRPr="0091044A">
        <w:rPr>
          <w:bCs/>
          <w:color w:val="000000"/>
          <w:spacing w:val="-2"/>
          <w:szCs w:val="24"/>
        </w:rPr>
        <w:t>4.</w:t>
      </w:r>
    </w:p>
    <w:p w:rsidR="00217C3C" w:rsidRPr="00BE6F1B" w:rsidRDefault="00217C3C" w:rsidP="00217C3C">
      <w:pPr>
        <w:shd w:val="clear" w:color="auto" w:fill="FFFFFF"/>
        <w:spacing w:before="274" w:line="274" w:lineRule="exact"/>
        <w:ind w:left="19" w:firstLine="706"/>
        <w:jc w:val="both"/>
        <w:rPr>
          <w:szCs w:val="24"/>
        </w:rPr>
      </w:pPr>
      <w:r>
        <w:rPr>
          <w:color w:val="000000"/>
          <w:spacing w:val="1"/>
          <w:szCs w:val="24"/>
          <w:lang w:val="sr-Latn-CS"/>
        </w:rPr>
        <w:tab/>
      </w:r>
      <w:r w:rsidRPr="00BE6F1B">
        <w:rPr>
          <w:color w:val="000000"/>
          <w:spacing w:val="1"/>
          <w:szCs w:val="24"/>
          <w:lang w:val="sr-Cyrl-CS"/>
        </w:rPr>
        <w:t>Запослени имају право на пренос бесплатних акција за сваку пуну годину</w:t>
      </w:r>
      <w:r>
        <w:rPr>
          <w:color w:val="000000"/>
          <w:spacing w:val="1"/>
          <w:szCs w:val="24"/>
          <w:lang w:val="sr-Latn-CS"/>
        </w:rPr>
        <w:t xml:space="preserve"> </w:t>
      </w:r>
      <w:r w:rsidRPr="00BE6F1B">
        <w:rPr>
          <w:color w:val="000000"/>
          <w:szCs w:val="24"/>
          <w:lang w:val="sr-Cyrl-CS"/>
        </w:rPr>
        <w:t>проведену у радном односу код тог издавача медија.</w:t>
      </w:r>
    </w:p>
    <w:p w:rsidR="00217C3C" w:rsidRPr="00BE6F1B" w:rsidRDefault="00217C3C" w:rsidP="00217C3C">
      <w:pPr>
        <w:shd w:val="clear" w:color="auto" w:fill="FFFFFF"/>
        <w:spacing w:line="274" w:lineRule="exact"/>
        <w:ind w:left="19" w:right="14" w:firstLine="701"/>
        <w:jc w:val="both"/>
        <w:rPr>
          <w:color w:val="000000"/>
          <w:szCs w:val="24"/>
          <w:lang w:val="sr-Cyrl-CS"/>
        </w:rPr>
      </w:pPr>
      <w:r>
        <w:rPr>
          <w:color w:val="000000"/>
          <w:spacing w:val="8"/>
          <w:szCs w:val="24"/>
          <w:lang w:val="sr-Latn-CS"/>
        </w:rPr>
        <w:tab/>
      </w:r>
      <w:r w:rsidRPr="00BE6F1B">
        <w:rPr>
          <w:color w:val="000000"/>
          <w:spacing w:val="8"/>
          <w:szCs w:val="24"/>
          <w:lang w:val="sr-Cyrl-CS"/>
        </w:rPr>
        <w:t xml:space="preserve">Право на пренос бесплатних акција може се остварити највише за </w:t>
      </w:r>
      <w:r w:rsidRPr="00BE6F1B">
        <w:rPr>
          <w:color w:val="000000"/>
          <w:spacing w:val="8"/>
          <w:szCs w:val="24"/>
        </w:rPr>
        <w:t>35</w:t>
      </w:r>
      <w:r>
        <w:rPr>
          <w:color w:val="000000"/>
          <w:spacing w:val="8"/>
          <w:szCs w:val="24"/>
        </w:rPr>
        <w:t xml:space="preserve"> </w:t>
      </w:r>
      <w:r w:rsidRPr="00BE6F1B">
        <w:rPr>
          <w:color w:val="000000"/>
          <w:szCs w:val="24"/>
          <w:lang w:val="sr-Cyrl-CS"/>
        </w:rPr>
        <w:t>година проведених у радном односу код тог издавача медија.</w:t>
      </w:r>
    </w:p>
    <w:p w:rsidR="00217C3C" w:rsidRPr="0091044A" w:rsidRDefault="00217C3C" w:rsidP="00217C3C">
      <w:pPr>
        <w:shd w:val="clear" w:color="auto" w:fill="FFFFFF"/>
        <w:spacing w:before="259"/>
        <w:ind w:left="5"/>
        <w:jc w:val="center"/>
        <w:rPr>
          <w:szCs w:val="24"/>
        </w:rPr>
      </w:pPr>
      <w:r w:rsidRPr="0091044A">
        <w:rPr>
          <w:bCs/>
          <w:color w:val="000000"/>
          <w:spacing w:val="-2"/>
          <w:szCs w:val="24"/>
          <w:lang w:val="sr-Cyrl-CS"/>
        </w:rPr>
        <w:lastRenderedPageBreak/>
        <w:t>Члан</w:t>
      </w:r>
      <w:r w:rsidRPr="0091044A">
        <w:rPr>
          <w:bCs/>
          <w:color w:val="000000"/>
          <w:spacing w:val="-2"/>
          <w:szCs w:val="24"/>
          <w:lang w:val="sr-Latn-CS"/>
        </w:rPr>
        <w:t xml:space="preserve"> </w:t>
      </w:r>
      <w:r w:rsidRPr="0091044A">
        <w:rPr>
          <w:bCs/>
          <w:color w:val="000000"/>
          <w:spacing w:val="-2"/>
          <w:szCs w:val="24"/>
          <w:lang w:val="sr-Cyrl-CS"/>
        </w:rPr>
        <w:t>5.</w:t>
      </w:r>
    </w:p>
    <w:p w:rsidR="00217C3C" w:rsidRPr="00BE6F1B" w:rsidRDefault="00217C3C" w:rsidP="00217C3C">
      <w:pPr>
        <w:shd w:val="clear" w:color="auto" w:fill="FFFFFF"/>
        <w:spacing w:before="264" w:line="278" w:lineRule="exact"/>
        <w:ind w:left="10" w:firstLine="710"/>
        <w:jc w:val="both"/>
        <w:rPr>
          <w:szCs w:val="24"/>
        </w:rPr>
      </w:pPr>
      <w:r>
        <w:rPr>
          <w:color w:val="000000"/>
          <w:spacing w:val="4"/>
          <w:szCs w:val="24"/>
          <w:lang w:val="sr-Latn-CS"/>
        </w:rPr>
        <w:tab/>
      </w:r>
      <w:r w:rsidRPr="00BE6F1B">
        <w:rPr>
          <w:color w:val="000000"/>
          <w:spacing w:val="4"/>
          <w:szCs w:val="24"/>
          <w:lang w:val="sr-Cyrl-CS"/>
        </w:rPr>
        <w:t>Право на пренос бесплатних акција не остварује лице које је право на</w:t>
      </w:r>
      <w:r>
        <w:rPr>
          <w:color w:val="000000"/>
          <w:spacing w:val="4"/>
          <w:szCs w:val="24"/>
          <w:lang w:val="sr-Latn-CS"/>
        </w:rPr>
        <w:t xml:space="preserve"> </w:t>
      </w:r>
      <w:r w:rsidRPr="00BE6F1B">
        <w:rPr>
          <w:color w:val="000000"/>
          <w:spacing w:val="6"/>
          <w:szCs w:val="24"/>
          <w:lang w:val="sr-Cyrl-CS"/>
        </w:rPr>
        <w:t>бесплатне акције и новчану накнаду остварило у складу са законом ко</w:t>
      </w:r>
      <w:r w:rsidR="001A7F63">
        <w:rPr>
          <w:color w:val="000000"/>
          <w:spacing w:val="6"/>
          <w:szCs w:val="24"/>
          <w:lang w:val="sr-Cyrl-CS"/>
        </w:rPr>
        <w:t xml:space="preserve">јим </w:t>
      </w:r>
      <w:r w:rsidRPr="00BE6F1B">
        <w:rPr>
          <w:color w:val="000000"/>
          <w:spacing w:val="6"/>
          <w:szCs w:val="24"/>
          <w:lang w:val="sr-Cyrl-CS"/>
        </w:rPr>
        <w:t>се</w:t>
      </w:r>
      <w:r w:rsidR="001A7F63">
        <w:rPr>
          <w:color w:val="000000"/>
          <w:spacing w:val="6"/>
          <w:szCs w:val="24"/>
          <w:lang w:val="sr-Cyrl-CS"/>
        </w:rPr>
        <w:t xml:space="preserve"> </w:t>
      </w:r>
      <w:r w:rsidRPr="00BE6F1B">
        <w:rPr>
          <w:color w:val="000000"/>
          <w:szCs w:val="24"/>
          <w:lang w:val="sr-Cyrl-CS"/>
        </w:rPr>
        <w:t>уређује право на бесплатне акције и новчану накнаду.</w:t>
      </w:r>
    </w:p>
    <w:p w:rsidR="00217C3C" w:rsidRPr="0091044A" w:rsidRDefault="00217C3C" w:rsidP="00217C3C">
      <w:pPr>
        <w:shd w:val="clear" w:color="auto" w:fill="FFFFFF"/>
        <w:spacing w:before="269"/>
        <w:jc w:val="center"/>
        <w:rPr>
          <w:szCs w:val="24"/>
        </w:rPr>
      </w:pPr>
      <w:r w:rsidRPr="0091044A">
        <w:rPr>
          <w:bCs/>
          <w:color w:val="000000"/>
          <w:spacing w:val="-1"/>
          <w:szCs w:val="24"/>
          <w:lang w:val="sr-Cyrl-CS"/>
        </w:rPr>
        <w:t xml:space="preserve">Члан </w:t>
      </w:r>
      <w:r w:rsidRPr="0091044A">
        <w:rPr>
          <w:bCs/>
          <w:color w:val="000000"/>
          <w:spacing w:val="-1"/>
          <w:szCs w:val="24"/>
        </w:rPr>
        <w:t>6.</w:t>
      </w:r>
    </w:p>
    <w:p w:rsidR="00217C3C" w:rsidRPr="00BE6F1B" w:rsidRDefault="00217C3C" w:rsidP="00217C3C">
      <w:pPr>
        <w:shd w:val="clear" w:color="auto" w:fill="FFFFFF"/>
        <w:spacing w:before="269" w:line="278" w:lineRule="exact"/>
        <w:ind w:left="19" w:firstLine="715"/>
        <w:jc w:val="both"/>
        <w:rPr>
          <w:szCs w:val="24"/>
        </w:rPr>
      </w:pPr>
      <w:r>
        <w:rPr>
          <w:color w:val="000000"/>
          <w:spacing w:val="3"/>
          <w:szCs w:val="24"/>
          <w:lang w:val="sr-Latn-CS"/>
        </w:rPr>
        <w:tab/>
      </w:r>
      <w:r w:rsidRPr="00BE6F1B">
        <w:rPr>
          <w:color w:val="000000"/>
          <w:spacing w:val="3"/>
          <w:szCs w:val="24"/>
          <w:lang w:val="sr-Cyrl-CS"/>
        </w:rPr>
        <w:t>Вредност капитала који се преноси без накнаде, утврђује се на основу</w:t>
      </w:r>
      <w:r>
        <w:rPr>
          <w:color w:val="000000"/>
          <w:spacing w:val="3"/>
          <w:szCs w:val="24"/>
          <w:lang w:val="sr-Latn-CS"/>
        </w:rPr>
        <w:t xml:space="preserve"> </w:t>
      </w:r>
      <w:r w:rsidRPr="00BE6F1B">
        <w:rPr>
          <w:color w:val="000000"/>
          <w:spacing w:val="5"/>
          <w:szCs w:val="24"/>
          <w:lang w:val="sr-Cyrl-CS"/>
        </w:rPr>
        <w:t xml:space="preserve">процењене фер тржишне вредности капитала са стањем на дан </w:t>
      </w:r>
      <w:r w:rsidRPr="00BE6F1B">
        <w:rPr>
          <w:color w:val="000000"/>
          <w:spacing w:val="5"/>
          <w:szCs w:val="24"/>
        </w:rPr>
        <w:t xml:space="preserve">31. </w:t>
      </w:r>
      <w:r w:rsidRPr="00BE6F1B">
        <w:rPr>
          <w:color w:val="000000"/>
          <w:spacing w:val="5"/>
          <w:szCs w:val="24"/>
          <w:lang w:val="sr-Cyrl-CS"/>
        </w:rPr>
        <w:t>децембар</w:t>
      </w:r>
      <w:r>
        <w:rPr>
          <w:color w:val="000000"/>
          <w:spacing w:val="5"/>
          <w:szCs w:val="24"/>
          <w:lang w:val="sr-Latn-CS"/>
        </w:rPr>
        <w:t xml:space="preserve"> </w:t>
      </w:r>
      <w:r w:rsidRPr="00BE6F1B">
        <w:rPr>
          <w:color w:val="000000"/>
          <w:szCs w:val="24"/>
          <w:lang w:val="sr-Cyrl-CS"/>
        </w:rPr>
        <w:t>последње пословне године.</w:t>
      </w:r>
    </w:p>
    <w:p w:rsidR="00217C3C" w:rsidRPr="0091044A" w:rsidRDefault="00217C3C" w:rsidP="00217C3C">
      <w:pPr>
        <w:shd w:val="clear" w:color="auto" w:fill="FFFFFF"/>
        <w:spacing w:before="274"/>
        <w:ind w:left="5"/>
        <w:jc w:val="center"/>
        <w:rPr>
          <w:szCs w:val="24"/>
        </w:rPr>
      </w:pPr>
      <w:r w:rsidRPr="0091044A">
        <w:rPr>
          <w:bCs/>
          <w:color w:val="000000"/>
          <w:spacing w:val="-2"/>
          <w:szCs w:val="24"/>
          <w:lang w:val="sr-Cyrl-CS"/>
        </w:rPr>
        <w:t xml:space="preserve">Члан </w:t>
      </w:r>
      <w:r w:rsidRPr="0091044A">
        <w:rPr>
          <w:bCs/>
          <w:color w:val="000000"/>
          <w:spacing w:val="-2"/>
          <w:szCs w:val="24"/>
        </w:rPr>
        <w:t>7.</w:t>
      </w:r>
    </w:p>
    <w:p w:rsidR="00217C3C" w:rsidRPr="00BE6F1B" w:rsidRDefault="00217C3C" w:rsidP="00217C3C">
      <w:pPr>
        <w:shd w:val="clear" w:color="auto" w:fill="FFFFFF"/>
        <w:spacing w:before="278" w:line="274" w:lineRule="exact"/>
        <w:ind w:left="10" w:firstLine="782"/>
        <w:jc w:val="both"/>
        <w:rPr>
          <w:szCs w:val="24"/>
        </w:rPr>
      </w:pPr>
      <w:r>
        <w:rPr>
          <w:color w:val="000000"/>
          <w:spacing w:val="2"/>
          <w:szCs w:val="24"/>
          <w:lang w:val="sr-Latn-CS"/>
        </w:rPr>
        <w:tab/>
      </w:r>
      <w:r w:rsidRPr="00BE6F1B">
        <w:rPr>
          <w:color w:val="000000"/>
          <w:spacing w:val="2"/>
          <w:szCs w:val="24"/>
          <w:lang w:val="sr-Cyrl-CS"/>
        </w:rPr>
        <w:t xml:space="preserve">Уколико до </w:t>
      </w:r>
      <w:r w:rsidRPr="00BE6F1B">
        <w:rPr>
          <w:color w:val="000000"/>
          <w:spacing w:val="2"/>
          <w:szCs w:val="24"/>
        </w:rPr>
        <w:t xml:space="preserve">1. </w:t>
      </w:r>
      <w:r w:rsidRPr="00BE6F1B">
        <w:rPr>
          <w:color w:val="000000"/>
          <w:spacing w:val="2"/>
          <w:szCs w:val="24"/>
          <w:lang w:val="sr-Cyrl-CS"/>
        </w:rPr>
        <w:t xml:space="preserve">јула </w:t>
      </w:r>
      <w:r w:rsidRPr="00BE6F1B">
        <w:rPr>
          <w:color w:val="000000"/>
          <w:spacing w:val="2"/>
          <w:szCs w:val="24"/>
        </w:rPr>
        <w:t xml:space="preserve">2015. </w:t>
      </w:r>
      <w:r w:rsidRPr="00BE6F1B">
        <w:rPr>
          <w:color w:val="000000"/>
          <w:spacing w:val="2"/>
          <w:szCs w:val="24"/>
          <w:lang w:val="sr-Cyrl-CS"/>
        </w:rPr>
        <w:t>године не буде објављен јавни позив за продају</w:t>
      </w:r>
      <w:r>
        <w:rPr>
          <w:color w:val="000000"/>
          <w:spacing w:val="2"/>
          <w:szCs w:val="24"/>
          <w:lang w:val="sr-Latn-CS"/>
        </w:rPr>
        <w:t xml:space="preserve"> </w:t>
      </w:r>
      <w:r w:rsidRPr="00BE6F1B">
        <w:rPr>
          <w:color w:val="000000"/>
          <w:spacing w:val="1"/>
          <w:szCs w:val="24"/>
          <w:lang w:val="sr-Cyrl-CS"/>
        </w:rPr>
        <w:t xml:space="preserve">капитала издавача медија, односно уколико до </w:t>
      </w:r>
      <w:r w:rsidRPr="00BE6F1B">
        <w:rPr>
          <w:color w:val="000000"/>
          <w:spacing w:val="1"/>
          <w:szCs w:val="24"/>
        </w:rPr>
        <w:t xml:space="preserve">31. </w:t>
      </w:r>
      <w:r w:rsidRPr="00BE6F1B">
        <w:rPr>
          <w:color w:val="000000"/>
          <w:spacing w:val="1"/>
          <w:szCs w:val="24"/>
          <w:lang w:val="sr-Cyrl-CS"/>
        </w:rPr>
        <w:t xml:space="preserve">октобра </w:t>
      </w:r>
      <w:r w:rsidRPr="00BE6F1B">
        <w:rPr>
          <w:color w:val="000000"/>
          <w:spacing w:val="1"/>
          <w:szCs w:val="24"/>
        </w:rPr>
        <w:t xml:space="preserve">2015. </w:t>
      </w:r>
      <w:r w:rsidRPr="00BE6F1B">
        <w:rPr>
          <w:color w:val="000000"/>
          <w:spacing w:val="1"/>
          <w:szCs w:val="24"/>
          <w:lang w:val="sr-Cyrl-CS"/>
        </w:rPr>
        <w:t>године капитал</w:t>
      </w:r>
      <w:r>
        <w:rPr>
          <w:color w:val="000000"/>
          <w:spacing w:val="1"/>
          <w:szCs w:val="24"/>
          <w:lang w:val="sr-Latn-CS"/>
        </w:rPr>
        <w:t xml:space="preserve"> </w:t>
      </w:r>
      <w:r w:rsidRPr="00BE6F1B">
        <w:rPr>
          <w:color w:val="000000"/>
          <w:spacing w:val="5"/>
          <w:szCs w:val="24"/>
          <w:lang w:val="sr-Cyrl-CS"/>
        </w:rPr>
        <w:t>издавача медија не буде продат, Агенција за приватизацију доноси одлуку</w:t>
      </w:r>
      <w:r>
        <w:rPr>
          <w:color w:val="000000"/>
          <w:spacing w:val="5"/>
          <w:szCs w:val="24"/>
          <w:lang w:val="sr-Latn-CS"/>
        </w:rPr>
        <w:t xml:space="preserve"> </w:t>
      </w:r>
      <w:r w:rsidRPr="00BE6F1B">
        <w:rPr>
          <w:color w:val="000000"/>
          <w:spacing w:val="5"/>
          <w:szCs w:val="24"/>
          <w:lang w:val="sr-Cyrl-CS"/>
        </w:rPr>
        <w:t>о</w:t>
      </w:r>
      <w:r>
        <w:rPr>
          <w:color w:val="000000"/>
          <w:spacing w:val="5"/>
          <w:szCs w:val="24"/>
          <w:lang w:val="sr-Latn-CS"/>
        </w:rPr>
        <w:t xml:space="preserve"> </w:t>
      </w:r>
      <w:r w:rsidRPr="00BE6F1B">
        <w:rPr>
          <w:color w:val="000000"/>
          <w:spacing w:val="1"/>
          <w:szCs w:val="24"/>
          <w:lang w:val="sr-Cyrl-CS"/>
        </w:rPr>
        <w:t>обустави поступка приватизације медија продајом капитала и наставку поступка</w:t>
      </w:r>
      <w:r>
        <w:rPr>
          <w:color w:val="000000"/>
          <w:spacing w:val="1"/>
          <w:szCs w:val="24"/>
          <w:lang w:val="sr-Latn-CS"/>
        </w:rPr>
        <w:t xml:space="preserve"> </w:t>
      </w:r>
      <w:r>
        <w:rPr>
          <w:color w:val="000000"/>
          <w:spacing w:val="3"/>
          <w:szCs w:val="24"/>
          <w:lang w:val="sr-Cyrl-CS"/>
        </w:rPr>
        <w:t>привати</w:t>
      </w:r>
      <w:r w:rsidRPr="00BE6F1B">
        <w:rPr>
          <w:color w:val="000000"/>
          <w:spacing w:val="3"/>
          <w:szCs w:val="24"/>
          <w:lang w:val="sr-Cyrl-CS"/>
        </w:rPr>
        <w:t>зације медија преносом капитала запосленима без накнаде и одмах</w:t>
      </w:r>
      <w:r>
        <w:rPr>
          <w:color w:val="000000"/>
          <w:spacing w:val="3"/>
          <w:szCs w:val="24"/>
          <w:lang w:val="sr-Latn-CS"/>
        </w:rPr>
        <w:t xml:space="preserve"> </w:t>
      </w:r>
      <w:r w:rsidRPr="00BE6F1B">
        <w:rPr>
          <w:color w:val="000000"/>
          <w:spacing w:val="3"/>
          <w:szCs w:val="24"/>
          <w:lang w:val="sr-Cyrl-CS"/>
        </w:rPr>
        <w:t>је</w:t>
      </w:r>
      <w:r>
        <w:rPr>
          <w:color w:val="000000"/>
          <w:spacing w:val="3"/>
          <w:szCs w:val="24"/>
          <w:lang w:val="sr-Latn-CS"/>
        </w:rPr>
        <w:t xml:space="preserve"> </w:t>
      </w:r>
      <w:r w:rsidRPr="00BE6F1B">
        <w:rPr>
          <w:color w:val="000000"/>
          <w:spacing w:val="2"/>
          <w:szCs w:val="24"/>
          <w:lang w:val="sr-Cyrl-CS"/>
        </w:rPr>
        <w:t>доставља издавачу медија.</w:t>
      </w:r>
    </w:p>
    <w:p w:rsidR="00217C3C" w:rsidRPr="0091044A" w:rsidRDefault="00217C3C" w:rsidP="00217C3C">
      <w:pPr>
        <w:shd w:val="clear" w:color="auto" w:fill="FFFFFF"/>
        <w:spacing w:before="259"/>
        <w:ind w:right="5"/>
        <w:jc w:val="center"/>
        <w:rPr>
          <w:szCs w:val="24"/>
        </w:rPr>
      </w:pPr>
      <w:r w:rsidRPr="0091044A">
        <w:rPr>
          <w:bCs/>
          <w:color w:val="000000"/>
          <w:spacing w:val="-2"/>
          <w:szCs w:val="24"/>
          <w:lang w:val="sr-Cyrl-CS"/>
        </w:rPr>
        <w:t>Члан</w:t>
      </w:r>
      <w:r w:rsidRPr="0091044A">
        <w:rPr>
          <w:bCs/>
          <w:color w:val="000000"/>
          <w:spacing w:val="-2"/>
          <w:szCs w:val="24"/>
          <w:lang w:val="sr-Latn-CS"/>
        </w:rPr>
        <w:t xml:space="preserve"> </w:t>
      </w:r>
      <w:r w:rsidRPr="0091044A">
        <w:rPr>
          <w:bCs/>
          <w:color w:val="000000"/>
          <w:spacing w:val="-2"/>
          <w:szCs w:val="24"/>
          <w:lang w:val="sr-Cyrl-CS"/>
        </w:rPr>
        <w:t>8.</w:t>
      </w:r>
    </w:p>
    <w:p w:rsidR="00217C3C" w:rsidRPr="00BE6F1B" w:rsidRDefault="00217C3C" w:rsidP="00217C3C">
      <w:pPr>
        <w:shd w:val="clear" w:color="auto" w:fill="FFFFFF"/>
        <w:spacing w:before="254" w:line="274" w:lineRule="exact"/>
        <w:ind w:left="10" w:firstLine="715"/>
        <w:jc w:val="both"/>
        <w:rPr>
          <w:szCs w:val="24"/>
        </w:rPr>
      </w:pPr>
      <w:r>
        <w:rPr>
          <w:color w:val="000000"/>
          <w:spacing w:val="2"/>
          <w:szCs w:val="24"/>
          <w:lang w:val="sr-Latn-CS"/>
        </w:rPr>
        <w:tab/>
      </w:r>
      <w:r w:rsidRPr="00BE6F1B">
        <w:rPr>
          <w:color w:val="000000"/>
          <w:spacing w:val="2"/>
          <w:szCs w:val="24"/>
          <w:lang w:val="sr-Cyrl-CS"/>
        </w:rPr>
        <w:t>Издавач медија је дужан да најкасније у року који одреди Агенција за</w:t>
      </w:r>
      <w:r>
        <w:rPr>
          <w:color w:val="000000"/>
          <w:spacing w:val="2"/>
          <w:szCs w:val="24"/>
          <w:lang w:val="sr-Latn-CS"/>
        </w:rPr>
        <w:t xml:space="preserve"> </w:t>
      </w:r>
      <w:r w:rsidRPr="00BE6F1B">
        <w:rPr>
          <w:color w:val="000000"/>
          <w:spacing w:val="6"/>
          <w:szCs w:val="24"/>
          <w:lang w:val="sr-Cyrl-CS"/>
        </w:rPr>
        <w:t xml:space="preserve">приватизацију, у одлуци из члана </w:t>
      </w:r>
      <w:r w:rsidRPr="00BE6F1B">
        <w:rPr>
          <w:color w:val="000000"/>
          <w:spacing w:val="6"/>
          <w:szCs w:val="24"/>
        </w:rPr>
        <w:t xml:space="preserve">7. </w:t>
      </w:r>
      <w:r w:rsidRPr="00BE6F1B">
        <w:rPr>
          <w:color w:val="000000"/>
          <w:spacing w:val="6"/>
          <w:szCs w:val="24"/>
          <w:lang w:val="sr-Cyrl-CS"/>
        </w:rPr>
        <w:t>ове уредбе, донесе одлуку о издавању</w:t>
      </w:r>
      <w:r w:rsidRPr="00BE6F1B">
        <w:rPr>
          <w:color w:val="000000"/>
          <w:spacing w:val="6"/>
          <w:szCs w:val="24"/>
          <w:lang w:val="sr-Cyrl-CS"/>
        </w:rPr>
        <w:br/>
      </w:r>
      <w:r w:rsidRPr="00BE6F1B">
        <w:rPr>
          <w:color w:val="000000"/>
          <w:spacing w:val="1"/>
          <w:szCs w:val="24"/>
          <w:lang w:val="sr-Cyrl-CS"/>
        </w:rPr>
        <w:t>бесплатних акција и јавним позивом обавести запослене о томе.</w:t>
      </w:r>
    </w:p>
    <w:p w:rsidR="00217C3C" w:rsidRPr="00BE6F1B" w:rsidRDefault="00217C3C" w:rsidP="00217C3C">
      <w:pPr>
        <w:shd w:val="clear" w:color="auto" w:fill="FFFFFF"/>
        <w:spacing w:line="274" w:lineRule="exact"/>
        <w:ind w:left="5" w:right="10" w:firstLine="706"/>
        <w:jc w:val="both"/>
        <w:rPr>
          <w:szCs w:val="24"/>
        </w:rPr>
      </w:pPr>
      <w:r>
        <w:rPr>
          <w:color w:val="000000"/>
          <w:spacing w:val="5"/>
          <w:szCs w:val="24"/>
          <w:lang w:val="sr-Latn-CS"/>
        </w:rPr>
        <w:tab/>
      </w:r>
      <w:r>
        <w:rPr>
          <w:color w:val="000000"/>
          <w:spacing w:val="5"/>
          <w:szCs w:val="24"/>
          <w:lang w:val="sr-Latn-CS"/>
        </w:rPr>
        <w:tab/>
      </w:r>
      <w:r w:rsidRPr="00BE6F1B">
        <w:rPr>
          <w:color w:val="000000"/>
          <w:spacing w:val="5"/>
          <w:szCs w:val="24"/>
          <w:lang w:val="sr-Cyrl-CS"/>
        </w:rPr>
        <w:t xml:space="preserve">Јавни позив из става </w:t>
      </w:r>
      <w:r w:rsidRPr="00BE6F1B">
        <w:rPr>
          <w:color w:val="000000"/>
          <w:spacing w:val="5"/>
          <w:szCs w:val="24"/>
        </w:rPr>
        <w:t xml:space="preserve">1. </w:t>
      </w:r>
      <w:r w:rsidRPr="00BE6F1B">
        <w:rPr>
          <w:color w:val="000000"/>
          <w:spacing w:val="5"/>
          <w:szCs w:val="24"/>
          <w:lang w:val="sr-Cyrl-CS"/>
        </w:rPr>
        <w:t>овог члана садржи податке о датуму, времену</w:t>
      </w:r>
      <w:r>
        <w:rPr>
          <w:color w:val="000000"/>
          <w:spacing w:val="5"/>
          <w:szCs w:val="24"/>
          <w:lang w:val="sr-Latn-CS"/>
        </w:rPr>
        <w:t xml:space="preserve"> </w:t>
      </w:r>
      <w:r w:rsidRPr="00BE6F1B">
        <w:rPr>
          <w:color w:val="000000"/>
          <w:spacing w:val="5"/>
          <w:szCs w:val="24"/>
          <w:lang w:val="sr-Cyrl-CS"/>
        </w:rPr>
        <w:t>и</w:t>
      </w:r>
      <w:r>
        <w:rPr>
          <w:color w:val="000000"/>
          <w:spacing w:val="5"/>
          <w:szCs w:val="24"/>
          <w:lang w:val="sr-Cyrl-CS"/>
        </w:rPr>
        <w:t xml:space="preserve"> </w:t>
      </w:r>
      <w:r w:rsidRPr="00BE6F1B">
        <w:rPr>
          <w:color w:val="000000"/>
          <w:szCs w:val="24"/>
          <w:lang w:val="sr-Cyrl-CS"/>
        </w:rPr>
        <w:t>месту уписа акција, броју акција, номиналној вредности акција, као и друге податке</w:t>
      </w:r>
      <w:r>
        <w:rPr>
          <w:color w:val="000000"/>
          <w:szCs w:val="24"/>
          <w:lang w:val="sr-Latn-CS"/>
        </w:rPr>
        <w:t xml:space="preserve"> </w:t>
      </w:r>
      <w:r w:rsidRPr="00BE6F1B">
        <w:rPr>
          <w:color w:val="000000"/>
          <w:szCs w:val="24"/>
          <w:lang w:val="sr-Cyrl-CS"/>
        </w:rPr>
        <w:t>у складу са одлуком о издавању акција.</w:t>
      </w:r>
    </w:p>
    <w:p w:rsidR="00217C3C" w:rsidRPr="00BE6F1B" w:rsidRDefault="00217C3C" w:rsidP="00217C3C">
      <w:pPr>
        <w:shd w:val="clear" w:color="auto" w:fill="FFFFFF"/>
        <w:spacing w:line="274" w:lineRule="exact"/>
        <w:ind w:left="10" w:right="5" w:firstLine="701"/>
        <w:jc w:val="both"/>
        <w:rPr>
          <w:szCs w:val="24"/>
        </w:rPr>
      </w:pPr>
      <w:r>
        <w:rPr>
          <w:color w:val="000000"/>
          <w:spacing w:val="1"/>
          <w:szCs w:val="24"/>
          <w:lang w:val="sr-Latn-CS"/>
        </w:rPr>
        <w:tab/>
      </w:r>
      <w:r>
        <w:rPr>
          <w:color w:val="000000"/>
          <w:spacing w:val="1"/>
          <w:szCs w:val="24"/>
          <w:lang w:val="sr-Latn-CS"/>
        </w:rPr>
        <w:tab/>
      </w:r>
      <w:r w:rsidRPr="00BE6F1B">
        <w:rPr>
          <w:color w:val="000000"/>
          <w:spacing w:val="1"/>
          <w:szCs w:val="24"/>
          <w:lang w:val="sr-Cyrl-CS"/>
        </w:rPr>
        <w:t>Јавни позив се објављује на огласној табли издавача медија, у „Службеном</w:t>
      </w:r>
      <w:r>
        <w:rPr>
          <w:color w:val="000000"/>
          <w:spacing w:val="1"/>
          <w:szCs w:val="24"/>
          <w:lang w:val="sr-Latn-CS"/>
        </w:rPr>
        <w:t xml:space="preserve"> </w:t>
      </w:r>
      <w:r>
        <w:rPr>
          <w:color w:val="000000"/>
          <w:spacing w:val="1"/>
          <w:szCs w:val="24"/>
          <w:lang w:val="sr-Cyrl-CS"/>
        </w:rPr>
        <w:t>гласнику Републике Србије</w:t>
      </w:r>
      <w:r w:rsidRPr="000435B6">
        <w:rPr>
          <w:color w:val="000000"/>
          <w:spacing w:val="1"/>
          <w:szCs w:val="24"/>
          <w:lang w:val="sr-Cyrl-CS"/>
        </w:rPr>
        <w:t>”</w:t>
      </w:r>
      <w:r w:rsidRPr="00BE6F1B">
        <w:rPr>
          <w:color w:val="000000"/>
          <w:spacing w:val="1"/>
          <w:szCs w:val="24"/>
          <w:lang w:val="sr-Cyrl-CS"/>
        </w:rPr>
        <w:t xml:space="preserve"> и једним дневним новинама које се дистрибуирају на</w:t>
      </w:r>
      <w:r>
        <w:rPr>
          <w:color w:val="000000"/>
          <w:spacing w:val="1"/>
          <w:szCs w:val="24"/>
          <w:lang w:val="sr-Latn-CS"/>
        </w:rPr>
        <w:t xml:space="preserve"> </w:t>
      </w:r>
      <w:r w:rsidRPr="00BE6F1B">
        <w:rPr>
          <w:color w:val="000000"/>
          <w:szCs w:val="24"/>
          <w:lang w:val="sr-Cyrl-CS"/>
        </w:rPr>
        <w:t>целој територији Републике Србије.</w:t>
      </w:r>
    </w:p>
    <w:p w:rsidR="00217C3C" w:rsidRPr="00BE6F1B" w:rsidRDefault="00217C3C" w:rsidP="00217C3C">
      <w:pPr>
        <w:shd w:val="clear" w:color="auto" w:fill="FFFFFF"/>
        <w:spacing w:line="274" w:lineRule="exact"/>
        <w:ind w:left="5" w:right="5" w:firstLine="706"/>
        <w:jc w:val="both"/>
        <w:rPr>
          <w:szCs w:val="24"/>
        </w:rPr>
      </w:pPr>
      <w:r>
        <w:rPr>
          <w:color w:val="000000"/>
          <w:spacing w:val="1"/>
          <w:szCs w:val="24"/>
          <w:lang w:val="sr-Latn-CS"/>
        </w:rPr>
        <w:tab/>
      </w:r>
      <w:r>
        <w:rPr>
          <w:color w:val="000000"/>
          <w:spacing w:val="1"/>
          <w:szCs w:val="24"/>
          <w:lang w:val="sr-Latn-CS"/>
        </w:rPr>
        <w:tab/>
      </w:r>
      <w:r w:rsidRPr="00BE6F1B">
        <w:rPr>
          <w:color w:val="000000"/>
          <w:spacing w:val="1"/>
          <w:szCs w:val="24"/>
          <w:lang w:val="sr-Cyrl-CS"/>
        </w:rPr>
        <w:t xml:space="preserve">Рок за упис бесплатних акција је </w:t>
      </w:r>
      <w:r w:rsidRPr="00BE6F1B">
        <w:rPr>
          <w:color w:val="000000"/>
          <w:spacing w:val="1"/>
          <w:szCs w:val="24"/>
        </w:rPr>
        <w:t xml:space="preserve">15 </w:t>
      </w:r>
      <w:r w:rsidRPr="00BE6F1B">
        <w:rPr>
          <w:color w:val="000000"/>
          <w:spacing w:val="1"/>
          <w:szCs w:val="24"/>
          <w:lang w:val="sr-Cyrl-CS"/>
        </w:rPr>
        <w:t>дана од дана објављивања јавног позива</w:t>
      </w:r>
      <w:r>
        <w:rPr>
          <w:color w:val="000000"/>
          <w:spacing w:val="1"/>
          <w:szCs w:val="24"/>
          <w:lang w:val="sr-Latn-CS"/>
        </w:rPr>
        <w:t xml:space="preserve"> </w:t>
      </w:r>
      <w:r w:rsidRPr="00BE6F1B">
        <w:rPr>
          <w:color w:val="000000"/>
          <w:spacing w:val="-1"/>
          <w:szCs w:val="24"/>
          <w:lang w:val="sr-Cyrl-CS"/>
        </w:rPr>
        <w:t>у дневним новинама.</w:t>
      </w:r>
    </w:p>
    <w:p w:rsidR="00217C3C" w:rsidRPr="001A7F63" w:rsidRDefault="00217C3C" w:rsidP="001A7F63">
      <w:pPr>
        <w:shd w:val="clear" w:color="auto" w:fill="FFFFFF"/>
        <w:spacing w:line="274" w:lineRule="exact"/>
        <w:ind w:right="5" w:firstLine="720"/>
        <w:jc w:val="both"/>
        <w:rPr>
          <w:color w:val="000000"/>
          <w:spacing w:val="-1"/>
          <w:szCs w:val="24"/>
          <w:lang w:val="sr-Cyrl-CS"/>
        </w:rPr>
      </w:pPr>
      <w:r>
        <w:rPr>
          <w:color w:val="000000"/>
          <w:spacing w:val="3"/>
          <w:szCs w:val="24"/>
          <w:lang w:val="sr-Latn-CS"/>
        </w:rPr>
        <w:tab/>
      </w:r>
      <w:r w:rsidRPr="00BE6F1B">
        <w:rPr>
          <w:color w:val="000000"/>
          <w:spacing w:val="3"/>
          <w:szCs w:val="24"/>
          <w:lang w:val="sr-Cyrl-CS"/>
        </w:rPr>
        <w:t>Издавач медија доставља Агенцији за приватизацију податке о лицима</w:t>
      </w:r>
      <w:r>
        <w:rPr>
          <w:color w:val="000000"/>
          <w:spacing w:val="3"/>
          <w:szCs w:val="24"/>
          <w:lang w:val="sr-Latn-CS"/>
        </w:rPr>
        <w:t xml:space="preserve"> </w:t>
      </w:r>
      <w:r w:rsidRPr="00BE6F1B">
        <w:rPr>
          <w:color w:val="000000"/>
          <w:szCs w:val="24"/>
          <w:lang w:val="sr-Cyrl-CS"/>
        </w:rPr>
        <w:t>уписаним за бесплатне акције у електронској форми,_односно изјаву да запослени</w:t>
      </w:r>
      <w:r>
        <w:rPr>
          <w:color w:val="000000"/>
          <w:szCs w:val="24"/>
          <w:lang w:val="sr-Latn-CS"/>
        </w:rPr>
        <w:t xml:space="preserve"> </w:t>
      </w:r>
      <w:r w:rsidRPr="00BE6F1B">
        <w:rPr>
          <w:color w:val="000000"/>
          <w:spacing w:val="4"/>
          <w:szCs w:val="24"/>
          <w:lang w:val="sr-Cyrl-CS"/>
        </w:rPr>
        <w:t xml:space="preserve">нису прихватили пренос бесплатних акција, у року од </w:t>
      </w:r>
      <w:r>
        <w:rPr>
          <w:color w:val="000000"/>
          <w:spacing w:val="4"/>
          <w:szCs w:val="24"/>
          <w:lang w:val="sr-Cyrl-CS"/>
        </w:rPr>
        <w:t>пет</w:t>
      </w:r>
      <w:r w:rsidRPr="00BE6F1B">
        <w:rPr>
          <w:color w:val="000000"/>
          <w:spacing w:val="4"/>
          <w:szCs w:val="24"/>
        </w:rPr>
        <w:t xml:space="preserve"> </w:t>
      </w:r>
      <w:r w:rsidRPr="00BE6F1B">
        <w:rPr>
          <w:color w:val="000000"/>
          <w:spacing w:val="4"/>
          <w:szCs w:val="24"/>
          <w:lang w:val="sr-Cyrl-CS"/>
        </w:rPr>
        <w:t>дана од истека рока</w:t>
      </w:r>
      <w:r>
        <w:rPr>
          <w:color w:val="000000"/>
          <w:spacing w:val="4"/>
          <w:szCs w:val="24"/>
          <w:lang w:val="sr-Latn-CS"/>
        </w:rPr>
        <w:t xml:space="preserve"> </w:t>
      </w:r>
      <w:r w:rsidRPr="00BE6F1B">
        <w:rPr>
          <w:color w:val="000000"/>
          <w:spacing w:val="4"/>
          <w:szCs w:val="24"/>
          <w:lang w:val="sr-Cyrl-CS"/>
        </w:rPr>
        <w:t>из</w:t>
      </w:r>
      <w:r>
        <w:rPr>
          <w:color w:val="000000"/>
          <w:spacing w:val="4"/>
          <w:szCs w:val="24"/>
          <w:lang w:val="sr-Latn-CS"/>
        </w:rPr>
        <w:t xml:space="preserve"> </w:t>
      </w:r>
      <w:r w:rsidRPr="00BE6F1B">
        <w:rPr>
          <w:color w:val="000000"/>
          <w:spacing w:val="-1"/>
          <w:szCs w:val="24"/>
          <w:lang w:val="sr-Cyrl-CS"/>
        </w:rPr>
        <w:t xml:space="preserve">става </w:t>
      </w:r>
      <w:r w:rsidRPr="00BE6F1B">
        <w:rPr>
          <w:color w:val="000000"/>
          <w:spacing w:val="-1"/>
          <w:szCs w:val="24"/>
        </w:rPr>
        <w:t xml:space="preserve">4. </w:t>
      </w:r>
      <w:r w:rsidRPr="00BE6F1B">
        <w:rPr>
          <w:color w:val="000000"/>
          <w:spacing w:val="-1"/>
          <w:szCs w:val="24"/>
          <w:lang w:val="sr-Cyrl-CS"/>
        </w:rPr>
        <w:t>овог члана.</w:t>
      </w:r>
    </w:p>
    <w:p w:rsidR="00217C3C" w:rsidRPr="00BE6F1B" w:rsidRDefault="00217C3C" w:rsidP="00217C3C">
      <w:pPr>
        <w:shd w:val="clear" w:color="auto" w:fill="FFFFFF"/>
        <w:spacing w:before="5" w:line="274" w:lineRule="exact"/>
        <w:ind w:right="14" w:firstLine="715"/>
        <w:jc w:val="both"/>
        <w:rPr>
          <w:szCs w:val="24"/>
        </w:rPr>
      </w:pPr>
      <w:r>
        <w:rPr>
          <w:color w:val="000000"/>
          <w:spacing w:val="2"/>
          <w:szCs w:val="24"/>
          <w:lang w:val="sr-Latn-CS"/>
        </w:rPr>
        <w:tab/>
      </w:r>
      <w:r>
        <w:rPr>
          <w:color w:val="000000"/>
          <w:spacing w:val="2"/>
          <w:szCs w:val="24"/>
          <w:lang w:val="sr-Latn-CS"/>
        </w:rPr>
        <w:tab/>
      </w:r>
      <w:r w:rsidRPr="00BE6F1B">
        <w:rPr>
          <w:color w:val="000000"/>
          <w:spacing w:val="2"/>
          <w:szCs w:val="24"/>
          <w:lang w:val="sr-Cyrl-CS"/>
        </w:rPr>
        <w:t>Агенција за прива</w:t>
      </w:r>
      <w:r>
        <w:rPr>
          <w:color w:val="000000"/>
          <w:spacing w:val="2"/>
          <w:szCs w:val="24"/>
          <w:lang w:val="sr-Cyrl-CS"/>
        </w:rPr>
        <w:t>ти</w:t>
      </w:r>
      <w:r w:rsidRPr="00BE6F1B">
        <w:rPr>
          <w:color w:val="000000"/>
          <w:spacing w:val="2"/>
          <w:szCs w:val="24"/>
          <w:lang w:val="sr-Cyrl-CS"/>
        </w:rPr>
        <w:t>зацију доноси решење о преносу бесплатних акција</w:t>
      </w:r>
      <w:r>
        <w:rPr>
          <w:color w:val="000000"/>
          <w:spacing w:val="2"/>
          <w:szCs w:val="24"/>
          <w:lang w:val="sr-Latn-CS"/>
        </w:rPr>
        <w:t xml:space="preserve"> </w:t>
      </w:r>
      <w:r w:rsidRPr="00BE6F1B">
        <w:rPr>
          <w:color w:val="000000"/>
          <w:spacing w:val="2"/>
          <w:szCs w:val="24"/>
          <w:lang w:val="sr-Cyrl-CS"/>
        </w:rPr>
        <w:t>у</w:t>
      </w:r>
      <w:r>
        <w:rPr>
          <w:color w:val="000000"/>
          <w:spacing w:val="2"/>
          <w:szCs w:val="24"/>
          <w:lang w:val="sr-Latn-CS"/>
        </w:rPr>
        <w:t xml:space="preserve"> </w:t>
      </w:r>
      <w:r w:rsidRPr="00BE6F1B">
        <w:rPr>
          <w:color w:val="000000"/>
          <w:spacing w:val="3"/>
          <w:szCs w:val="24"/>
          <w:lang w:val="sr-Cyrl-CS"/>
        </w:rPr>
        <w:t xml:space="preserve">року од </w:t>
      </w:r>
      <w:r w:rsidRPr="00BE6F1B">
        <w:rPr>
          <w:color w:val="000000"/>
          <w:spacing w:val="3"/>
          <w:szCs w:val="24"/>
        </w:rPr>
        <w:t xml:space="preserve">15 </w:t>
      </w:r>
      <w:r w:rsidRPr="00BE6F1B">
        <w:rPr>
          <w:color w:val="000000"/>
          <w:spacing w:val="3"/>
          <w:szCs w:val="24"/>
          <w:lang w:val="sr-Cyrl-CS"/>
        </w:rPr>
        <w:t xml:space="preserve">дана, од дана достављања података из става </w:t>
      </w:r>
      <w:r w:rsidRPr="00BE6F1B">
        <w:rPr>
          <w:color w:val="000000"/>
          <w:spacing w:val="3"/>
          <w:szCs w:val="24"/>
        </w:rPr>
        <w:t xml:space="preserve">5. </w:t>
      </w:r>
      <w:r w:rsidRPr="00BE6F1B">
        <w:rPr>
          <w:color w:val="000000"/>
          <w:spacing w:val="3"/>
          <w:szCs w:val="24"/>
          <w:lang w:val="sr-Cyrl-CS"/>
        </w:rPr>
        <w:t>овог члана, које служи</w:t>
      </w:r>
      <w:r>
        <w:rPr>
          <w:color w:val="000000"/>
          <w:spacing w:val="3"/>
          <w:szCs w:val="24"/>
          <w:lang w:val="sr-Latn-CS"/>
        </w:rPr>
        <w:t xml:space="preserve"> </w:t>
      </w:r>
      <w:r w:rsidRPr="00BE6F1B">
        <w:rPr>
          <w:color w:val="000000"/>
          <w:szCs w:val="24"/>
          <w:lang w:val="sr-Cyrl-CS"/>
        </w:rPr>
        <w:t>као основ за упис у регистре надлежних органа.</w:t>
      </w:r>
    </w:p>
    <w:p w:rsidR="00217C3C" w:rsidRPr="00BE6F1B" w:rsidRDefault="00217C3C" w:rsidP="00217C3C">
      <w:pPr>
        <w:shd w:val="clear" w:color="auto" w:fill="FFFFFF"/>
        <w:spacing w:line="274" w:lineRule="exact"/>
        <w:ind w:left="10" w:right="14" w:firstLine="701"/>
        <w:jc w:val="both"/>
        <w:rPr>
          <w:szCs w:val="24"/>
        </w:rPr>
      </w:pPr>
      <w:r>
        <w:rPr>
          <w:color w:val="000000"/>
          <w:spacing w:val="-4"/>
          <w:szCs w:val="24"/>
          <w:lang w:val="sr-Latn-CS"/>
        </w:rPr>
        <w:tab/>
      </w:r>
      <w:r>
        <w:rPr>
          <w:color w:val="000000"/>
          <w:spacing w:val="-4"/>
          <w:szCs w:val="24"/>
          <w:lang w:val="sr-Latn-CS"/>
        </w:rPr>
        <w:tab/>
      </w:r>
      <w:r w:rsidRPr="00BE6F1B">
        <w:rPr>
          <w:color w:val="000000"/>
          <w:spacing w:val="-4"/>
          <w:szCs w:val="24"/>
          <w:lang w:val="sr-Cyrl-CS"/>
        </w:rPr>
        <w:t>Бесплатне акције се преносе на име, сразмерно пуним годинама проведеним</w:t>
      </w:r>
      <w:r>
        <w:rPr>
          <w:color w:val="000000"/>
          <w:spacing w:val="-4"/>
          <w:szCs w:val="24"/>
          <w:lang w:val="sr-Latn-CS"/>
        </w:rPr>
        <w:t xml:space="preserve"> </w:t>
      </w:r>
      <w:r w:rsidRPr="00BE6F1B">
        <w:rPr>
          <w:color w:val="000000"/>
          <w:spacing w:val="-5"/>
          <w:szCs w:val="24"/>
          <w:lang w:val="sr-Cyrl-CS"/>
        </w:rPr>
        <w:t>у радном односу код тог издавача медија.</w:t>
      </w:r>
    </w:p>
    <w:p w:rsidR="00217C3C" w:rsidRDefault="00217C3C" w:rsidP="00217C3C">
      <w:pPr>
        <w:shd w:val="clear" w:color="auto" w:fill="FFFFFF"/>
        <w:spacing w:line="274" w:lineRule="exact"/>
        <w:ind w:left="10" w:right="10" w:firstLine="653"/>
        <w:jc w:val="both"/>
        <w:rPr>
          <w:color w:val="000000"/>
          <w:spacing w:val="-9"/>
          <w:szCs w:val="24"/>
          <w:lang w:val="sr-Cyrl-CS"/>
        </w:rPr>
      </w:pPr>
      <w:r>
        <w:rPr>
          <w:color w:val="000000"/>
          <w:spacing w:val="-5"/>
          <w:szCs w:val="24"/>
          <w:lang w:val="sr-Latn-CS"/>
        </w:rPr>
        <w:tab/>
      </w:r>
      <w:r>
        <w:rPr>
          <w:color w:val="000000"/>
          <w:spacing w:val="-5"/>
          <w:szCs w:val="24"/>
          <w:lang w:val="sr-Latn-CS"/>
        </w:rPr>
        <w:tab/>
      </w:r>
      <w:r w:rsidRPr="00BE6F1B">
        <w:rPr>
          <w:color w:val="000000"/>
          <w:spacing w:val="-5"/>
          <w:szCs w:val="24"/>
          <w:lang w:val="sr-Cyrl-CS"/>
        </w:rPr>
        <w:t>Акције које преостану после преноса запосленима, преносе се Акционарском</w:t>
      </w:r>
      <w:r>
        <w:rPr>
          <w:color w:val="000000"/>
          <w:spacing w:val="-5"/>
          <w:szCs w:val="24"/>
          <w:lang w:val="sr-Latn-CS"/>
        </w:rPr>
        <w:t xml:space="preserve"> </w:t>
      </w:r>
      <w:r w:rsidRPr="00BE6F1B">
        <w:rPr>
          <w:color w:val="000000"/>
          <w:spacing w:val="-9"/>
          <w:szCs w:val="24"/>
          <w:lang w:val="sr-Cyrl-CS"/>
        </w:rPr>
        <w:t>фонду.</w:t>
      </w:r>
    </w:p>
    <w:p w:rsidR="00217C3C" w:rsidRPr="0091044A" w:rsidRDefault="00217C3C" w:rsidP="00217C3C">
      <w:pPr>
        <w:shd w:val="clear" w:color="auto" w:fill="FFFFFF"/>
        <w:spacing w:after="0"/>
        <w:jc w:val="center"/>
        <w:rPr>
          <w:bCs/>
          <w:color w:val="000000"/>
          <w:spacing w:val="-2"/>
          <w:szCs w:val="24"/>
          <w:lang w:val="sr-Cyrl-CS"/>
        </w:rPr>
      </w:pPr>
      <w:r w:rsidRPr="0091044A">
        <w:rPr>
          <w:bCs/>
          <w:color w:val="000000"/>
          <w:spacing w:val="-2"/>
          <w:szCs w:val="24"/>
          <w:lang w:val="sr-Cyrl-CS"/>
        </w:rPr>
        <w:lastRenderedPageBreak/>
        <w:t xml:space="preserve">Члан </w:t>
      </w:r>
      <w:r w:rsidRPr="0091044A">
        <w:rPr>
          <w:bCs/>
          <w:color w:val="000000"/>
          <w:spacing w:val="-2"/>
          <w:szCs w:val="24"/>
        </w:rPr>
        <w:t>9.</w:t>
      </w:r>
    </w:p>
    <w:p w:rsidR="00217C3C" w:rsidRPr="00460BA2" w:rsidRDefault="00217C3C" w:rsidP="00217C3C">
      <w:pPr>
        <w:shd w:val="clear" w:color="auto" w:fill="FFFFFF"/>
        <w:spacing w:after="0"/>
        <w:jc w:val="center"/>
        <w:rPr>
          <w:szCs w:val="24"/>
          <w:lang w:val="sr-Cyrl-CS"/>
        </w:rPr>
      </w:pPr>
    </w:p>
    <w:p w:rsidR="00217C3C" w:rsidRPr="00BE6F1B" w:rsidRDefault="00217C3C" w:rsidP="00217C3C">
      <w:pPr>
        <w:shd w:val="clear" w:color="auto" w:fill="FFFFFF"/>
        <w:spacing w:after="0" w:line="274" w:lineRule="exact"/>
        <w:ind w:firstLine="696"/>
        <w:jc w:val="both"/>
        <w:rPr>
          <w:szCs w:val="24"/>
        </w:rPr>
      </w:pPr>
      <w:r>
        <w:rPr>
          <w:color w:val="000000"/>
          <w:spacing w:val="9"/>
          <w:szCs w:val="24"/>
          <w:lang w:val="sr-Cyrl-CS"/>
        </w:rPr>
        <w:tab/>
      </w:r>
      <w:r>
        <w:rPr>
          <w:color w:val="000000"/>
          <w:spacing w:val="9"/>
          <w:szCs w:val="24"/>
          <w:lang w:val="sr-Cyrl-CS"/>
        </w:rPr>
        <w:tab/>
      </w:r>
      <w:r w:rsidRPr="00BE6F1B">
        <w:rPr>
          <w:color w:val="000000"/>
          <w:spacing w:val="9"/>
          <w:szCs w:val="24"/>
          <w:lang w:val="sr-Cyrl-CS"/>
        </w:rPr>
        <w:t>Агенција за приватизацију доноси одлуку о обустави поступка</w:t>
      </w:r>
      <w:r w:rsidRPr="00BE6F1B">
        <w:rPr>
          <w:color w:val="000000"/>
          <w:spacing w:val="9"/>
          <w:szCs w:val="24"/>
          <w:lang w:val="sr-Cyrl-CS"/>
        </w:rPr>
        <w:br/>
      </w:r>
      <w:r w:rsidRPr="00BE6F1B">
        <w:rPr>
          <w:color w:val="000000"/>
          <w:spacing w:val="-5"/>
          <w:szCs w:val="24"/>
          <w:lang w:val="sr-Cyrl-CS"/>
        </w:rPr>
        <w:t>приватизације у случају да:</w:t>
      </w:r>
    </w:p>
    <w:p w:rsidR="00217C3C" w:rsidRPr="00BE6F1B" w:rsidRDefault="00217C3C" w:rsidP="00217C3C">
      <w:pPr>
        <w:spacing w:after="0"/>
        <w:rPr>
          <w:color w:val="000000"/>
          <w:szCs w:val="24"/>
        </w:rPr>
      </w:pPr>
      <w:r>
        <w:rPr>
          <w:color w:val="000000"/>
          <w:spacing w:val="-4"/>
          <w:szCs w:val="24"/>
          <w:lang w:val="sr-Cyrl-CS"/>
        </w:rPr>
        <w:tab/>
      </w:r>
      <w:r>
        <w:rPr>
          <w:color w:val="000000"/>
          <w:spacing w:val="-4"/>
          <w:szCs w:val="24"/>
          <w:lang w:val="sr-Cyrl-CS"/>
        </w:rPr>
        <w:tab/>
        <w:t xml:space="preserve">1) </w:t>
      </w:r>
      <w:r w:rsidRPr="00BE6F1B">
        <w:rPr>
          <w:color w:val="000000"/>
          <w:spacing w:val="-4"/>
          <w:szCs w:val="24"/>
          <w:lang w:val="sr-Cyrl-CS"/>
        </w:rPr>
        <w:t xml:space="preserve">издавач медија не поступи у складу са чланом </w:t>
      </w:r>
      <w:r w:rsidRPr="00BE6F1B">
        <w:rPr>
          <w:color w:val="000000"/>
          <w:spacing w:val="-4"/>
          <w:szCs w:val="24"/>
        </w:rPr>
        <w:t xml:space="preserve">8. </w:t>
      </w:r>
      <w:r w:rsidRPr="00BE6F1B">
        <w:rPr>
          <w:color w:val="000000"/>
          <w:spacing w:val="-4"/>
          <w:szCs w:val="24"/>
          <w:lang w:val="sr-Cyrl-CS"/>
        </w:rPr>
        <w:t>ове уредбе,</w:t>
      </w:r>
    </w:p>
    <w:p w:rsidR="00217C3C" w:rsidRPr="00BE6F1B" w:rsidRDefault="00217C3C" w:rsidP="00217C3C">
      <w:pPr>
        <w:spacing w:after="0"/>
        <w:jc w:val="both"/>
        <w:rPr>
          <w:color w:val="000000"/>
          <w:szCs w:val="24"/>
        </w:rPr>
      </w:pPr>
      <w:r>
        <w:rPr>
          <w:color w:val="000000"/>
          <w:spacing w:val="-4"/>
          <w:szCs w:val="24"/>
          <w:lang w:val="sr-Cyrl-CS"/>
        </w:rPr>
        <w:tab/>
      </w:r>
      <w:r>
        <w:rPr>
          <w:color w:val="000000"/>
          <w:spacing w:val="-4"/>
          <w:szCs w:val="24"/>
          <w:lang w:val="sr-Cyrl-CS"/>
        </w:rPr>
        <w:tab/>
        <w:t xml:space="preserve">2) </w:t>
      </w:r>
      <w:r w:rsidRPr="00BE6F1B">
        <w:rPr>
          <w:color w:val="000000"/>
          <w:spacing w:val="-4"/>
          <w:szCs w:val="24"/>
          <w:lang w:val="sr-Cyrl-CS"/>
        </w:rPr>
        <w:t>ниједно од лица уписаних за бесплатне акције по јавном позиву из члана</w:t>
      </w:r>
      <w:r>
        <w:rPr>
          <w:color w:val="000000"/>
          <w:spacing w:val="-4"/>
          <w:szCs w:val="24"/>
          <w:lang w:val="sr-Cyrl-CS"/>
        </w:rPr>
        <w:t xml:space="preserve"> </w:t>
      </w:r>
      <w:r w:rsidRPr="00BE6F1B">
        <w:rPr>
          <w:color w:val="000000"/>
          <w:spacing w:val="-4"/>
          <w:szCs w:val="24"/>
        </w:rPr>
        <w:t>8.</w:t>
      </w:r>
      <w:r>
        <w:rPr>
          <w:color w:val="000000"/>
          <w:spacing w:val="-4"/>
          <w:szCs w:val="24"/>
          <w:lang w:val="sr-Cyrl-CS"/>
        </w:rPr>
        <w:t xml:space="preserve"> </w:t>
      </w:r>
      <w:r w:rsidRPr="00BE6F1B">
        <w:rPr>
          <w:color w:val="000000"/>
          <w:spacing w:val="4"/>
          <w:szCs w:val="24"/>
          <w:lang w:val="sr-Cyrl-CS"/>
        </w:rPr>
        <w:t>ове уредбе не остварују право на пренос бесплатних акција у складу са</w:t>
      </w:r>
      <w:r w:rsidRPr="00BE6F1B">
        <w:rPr>
          <w:color w:val="000000"/>
          <w:spacing w:val="4"/>
          <w:szCs w:val="24"/>
          <w:lang w:val="sr-Cyrl-CS"/>
        </w:rPr>
        <w:br/>
      </w:r>
      <w:r w:rsidRPr="00BE6F1B">
        <w:rPr>
          <w:color w:val="000000"/>
          <w:spacing w:val="-4"/>
          <w:szCs w:val="24"/>
          <w:lang w:val="sr-Cyrl-CS"/>
        </w:rPr>
        <w:t xml:space="preserve">чланом </w:t>
      </w:r>
      <w:r w:rsidRPr="00BE6F1B">
        <w:rPr>
          <w:color w:val="000000"/>
          <w:spacing w:val="-4"/>
          <w:szCs w:val="24"/>
        </w:rPr>
        <w:t xml:space="preserve">5. </w:t>
      </w:r>
      <w:r w:rsidRPr="00BE6F1B">
        <w:rPr>
          <w:color w:val="000000"/>
          <w:spacing w:val="-4"/>
          <w:szCs w:val="24"/>
          <w:lang w:val="sr-Cyrl-CS"/>
        </w:rPr>
        <w:t>ове уредбе,</w:t>
      </w:r>
    </w:p>
    <w:p w:rsidR="00217C3C" w:rsidRDefault="00217C3C" w:rsidP="00217C3C">
      <w:pPr>
        <w:spacing w:after="0"/>
        <w:rPr>
          <w:color w:val="000000"/>
          <w:spacing w:val="-4"/>
          <w:szCs w:val="24"/>
          <w:lang w:val="sr-Cyrl-CS"/>
        </w:rPr>
      </w:pPr>
      <w:r>
        <w:rPr>
          <w:color w:val="000000"/>
          <w:spacing w:val="-4"/>
          <w:szCs w:val="24"/>
          <w:lang w:val="sr-Cyrl-CS"/>
        </w:rPr>
        <w:tab/>
      </w:r>
      <w:r>
        <w:rPr>
          <w:color w:val="000000"/>
          <w:spacing w:val="-4"/>
          <w:szCs w:val="24"/>
          <w:lang w:val="sr-Cyrl-CS"/>
        </w:rPr>
        <w:tab/>
        <w:t xml:space="preserve">3) </w:t>
      </w:r>
      <w:r w:rsidRPr="00BE6F1B">
        <w:rPr>
          <w:color w:val="000000"/>
          <w:spacing w:val="-4"/>
          <w:szCs w:val="24"/>
          <w:lang w:val="sr-Cyrl-CS"/>
        </w:rPr>
        <w:t>запослени у издавачу медија не прихвате пренос бесплатних акција.</w:t>
      </w:r>
    </w:p>
    <w:p w:rsidR="00217C3C" w:rsidRDefault="00217C3C" w:rsidP="00217C3C">
      <w:pPr>
        <w:spacing w:after="0"/>
        <w:jc w:val="both"/>
        <w:rPr>
          <w:color w:val="000000"/>
          <w:spacing w:val="-4"/>
          <w:szCs w:val="24"/>
          <w:lang w:val="sr-Cyrl-CS"/>
        </w:rPr>
      </w:pPr>
    </w:p>
    <w:p w:rsidR="00217C3C" w:rsidRPr="00BE6F1B" w:rsidRDefault="00217C3C" w:rsidP="00217C3C">
      <w:pPr>
        <w:spacing w:after="0"/>
        <w:jc w:val="both"/>
        <w:rPr>
          <w:szCs w:val="24"/>
        </w:rPr>
      </w:pPr>
      <w:r>
        <w:rPr>
          <w:color w:val="000000"/>
          <w:spacing w:val="-4"/>
          <w:szCs w:val="24"/>
          <w:lang w:val="sr-Cyrl-CS"/>
        </w:rPr>
        <w:tab/>
      </w:r>
      <w:r>
        <w:rPr>
          <w:color w:val="000000"/>
          <w:spacing w:val="-4"/>
          <w:szCs w:val="24"/>
          <w:lang w:val="sr-Cyrl-CS"/>
        </w:rPr>
        <w:tab/>
      </w:r>
      <w:r w:rsidRPr="00BE6F1B">
        <w:rPr>
          <w:color w:val="000000"/>
          <w:spacing w:val="-4"/>
          <w:szCs w:val="24"/>
          <w:lang w:val="sr-Cyrl-CS"/>
        </w:rPr>
        <w:t>Агенција за приватизацију обавештава издавача медија и оснивача издавача</w:t>
      </w:r>
      <w:r>
        <w:rPr>
          <w:color w:val="000000"/>
          <w:spacing w:val="-4"/>
          <w:szCs w:val="24"/>
          <w:lang w:val="sr-Cyrl-CS"/>
        </w:rPr>
        <w:t xml:space="preserve"> </w:t>
      </w:r>
      <w:r w:rsidRPr="00BE6F1B">
        <w:rPr>
          <w:color w:val="000000"/>
          <w:spacing w:val="-4"/>
          <w:szCs w:val="24"/>
          <w:lang w:val="sr-Cyrl-CS"/>
        </w:rPr>
        <w:t xml:space="preserve">медија о одлуци из става </w:t>
      </w:r>
      <w:r w:rsidRPr="00BE6F1B">
        <w:rPr>
          <w:color w:val="000000"/>
          <w:spacing w:val="-4"/>
          <w:szCs w:val="24"/>
        </w:rPr>
        <w:t xml:space="preserve">1. </w:t>
      </w:r>
      <w:r w:rsidRPr="00BE6F1B">
        <w:rPr>
          <w:color w:val="000000"/>
          <w:spacing w:val="-4"/>
          <w:szCs w:val="24"/>
          <w:lang w:val="sr-Cyrl-CS"/>
        </w:rPr>
        <w:t>овог члана.</w:t>
      </w:r>
    </w:p>
    <w:p w:rsidR="00217C3C" w:rsidRPr="00BE6F1B" w:rsidRDefault="00217C3C" w:rsidP="00217C3C">
      <w:pPr>
        <w:shd w:val="clear" w:color="auto" w:fill="FFFFFF"/>
        <w:spacing w:line="274" w:lineRule="exact"/>
        <w:ind w:left="5" w:right="5" w:firstLine="778"/>
        <w:jc w:val="both"/>
        <w:rPr>
          <w:szCs w:val="24"/>
        </w:rPr>
      </w:pPr>
      <w:r>
        <w:rPr>
          <w:color w:val="000000"/>
          <w:spacing w:val="5"/>
          <w:szCs w:val="24"/>
          <w:lang w:val="sr-Cyrl-CS"/>
        </w:rPr>
        <w:tab/>
      </w:r>
      <w:r w:rsidRPr="00BE6F1B">
        <w:rPr>
          <w:color w:val="000000"/>
          <w:spacing w:val="5"/>
          <w:szCs w:val="24"/>
          <w:lang w:val="sr-Cyrl-CS"/>
        </w:rPr>
        <w:t xml:space="preserve">Издавач медија најкасније у року од </w:t>
      </w:r>
      <w:r w:rsidRPr="00BE6F1B">
        <w:rPr>
          <w:color w:val="000000"/>
          <w:spacing w:val="5"/>
          <w:szCs w:val="24"/>
        </w:rPr>
        <w:t xml:space="preserve">15 </w:t>
      </w:r>
      <w:r w:rsidRPr="00BE6F1B">
        <w:rPr>
          <w:color w:val="000000"/>
          <w:spacing w:val="5"/>
          <w:szCs w:val="24"/>
          <w:lang w:val="sr-Cyrl-CS"/>
        </w:rPr>
        <w:t>дана од дана достављања</w:t>
      </w:r>
      <w:r w:rsidRPr="00BE6F1B">
        <w:rPr>
          <w:color w:val="000000"/>
          <w:spacing w:val="5"/>
          <w:szCs w:val="24"/>
          <w:lang w:val="sr-Cyrl-CS"/>
        </w:rPr>
        <w:br/>
      </w:r>
      <w:r w:rsidRPr="00BE6F1B">
        <w:rPr>
          <w:color w:val="000000"/>
          <w:spacing w:val="-4"/>
          <w:szCs w:val="24"/>
          <w:lang w:val="sr-Cyrl-CS"/>
        </w:rPr>
        <w:t xml:space="preserve">обавештења из става </w:t>
      </w:r>
      <w:r w:rsidRPr="00BE6F1B">
        <w:rPr>
          <w:color w:val="000000"/>
          <w:spacing w:val="-4"/>
          <w:szCs w:val="24"/>
        </w:rPr>
        <w:t xml:space="preserve">2. </w:t>
      </w:r>
      <w:r w:rsidRPr="00BE6F1B">
        <w:rPr>
          <w:color w:val="000000"/>
          <w:spacing w:val="-4"/>
          <w:szCs w:val="24"/>
          <w:lang w:val="sr-Cyrl-CS"/>
        </w:rPr>
        <w:t>овог члана подноси Агенцији за привредне регистре</w:t>
      </w:r>
      <w:r>
        <w:rPr>
          <w:color w:val="000000"/>
          <w:spacing w:val="-4"/>
          <w:szCs w:val="24"/>
          <w:lang w:val="sr-Cyrl-CS"/>
        </w:rPr>
        <w:t xml:space="preserve"> </w:t>
      </w:r>
      <w:r w:rsidRPr="00BE6F1B">
        <w:rPr>
          <w:color w:val="000000"/>
          <w:spacing w:val="-4"/>
          <w:szCs w:val="24"/>
          <w:lang w:val="sr-Cyrl-CS"/>
        </w:rPr>
        <w:t>захтев</w:t>
      </w:r>
      <w:r w:rsidRPr="00BE6F1B">
        <w:rPr>
          <w:color w:val="000000"/>
          <w:spacing w:val="-4"/>
          <w:szCs w:val="24"/>
          <w:lang w:val="sr-Cyrl-CS"/>
        </w:rPr>
        <w:br/>
      </w:r>
      <w:r w:rsidRPr="00BE6F1B">
        <w:rPr>
          <w:color w:val="000000"/>
          <w:spacing w:val="-5"/>
          <w:szCs w:val="24"/>
          <w:lang w:val="sr-Cyrl-CS"/>
        </w:rPr>
        <w:t>за брисање медија из Регистра медија.</w:t>
      </w:r>
    </w:p>
    <w:p w:rsidR="00217C3C" w:rsidRPr="00BE6F1B" w:rsidRDefault="00217C3C" w:rsidP="00217C3C">
      <w:pPr>
        <w:shd w:val="clear" w:color="auto" w:fill="FFFFFF"/>
        <w:spacing w:line="274" w:lineRule="exact"/>
        <w:ind w:left="10" w:right="14" w:firstLine="715"/>
        <w:jc w:val="both"/>
        <w:rPr>
          <w:szCs w:val="24"/>
        </w:rPr>
      </w:pPr>
      <w:r>
        <w:rPr>
          <w:color w:val="000000"/>
          <w:spacing w:val="-3"/>
          <w:szCs w:val="24"/>
          <w:lang w:val="sr-Cyrl-CS"/>
        </w:rPr>
        <w:tab/>
      </w:r>
      <w:r w:rsidRPr="00BE6F1B">
        <w:rPr>
          <w:color w:val="000000"/>
          <w:spacing w:val="-3"/>
          <w:szCs w:val="24"/>
          <w:lang w:val="sr-Cyrl-CS"/>
        </w:rPr>
        <w:t>Оснивач издавача медија доноси одлуку о престанку постојања медија и о</w:t>
      </w:r>
      <w:r>
        <w:rPr>
          <w:color w:val="000000"/>
          <w:spacing w:val="-3"/>
          <w:szCs w:val="24"/>
          <w:lang w:val="sr-Cyrl-CS"/>
        </w:rPr>
        <w:t xml:space="preserve"> </w:t>
      </w:r>
      <w:r w:rsidRPr="00BE6F1B">
        <w:rPr>
          <w:color w:val="000000"/>
          <w:spacing w:val="-5"/>
          <w:szCs w:val="24"/>
          <w:lang w:val="sr-Cyrl-CS"/>
        </w:rPr>
        <w:t>промени делатности издавача или укидању издавача.</w:t>
      </w:r>
    </w:p>
    <w:p w:rsidR="00217C3C" w:rsidRPr="0091044A" w:rsidRDefault="00217C3C" w:rsidP="00217C3C">
      <w:pPr>
        <w:shd w:val="clear" w:color="auto" w:fill="FFFFFF"/>
        <w:spacing w:before="283"/>
        <w:ind w:right="19"/>
        <w:jc w:val="center"/>
        <w:rPr>
          <w:szCs w:val="24"/>
        </w:rPr>
      </w:pPr>
      <w:r w:rsidRPr="0091044A">
        <w:rPr>
          <w:bCs/>
          <w:color w:val="000000"/>
          <w:spacing w:val="-2"/>
          <w:szCs w:val="24"/>
          <w:lang w:val="sr-Cyrl-CS"/>
        </w:rPr>
        <w:t xml:space="preserve">Члан </w:t>
      </w:r>
      <w:r w:rsidRPr="0091044A">
        <w:rPr>
          <w:bCs/>
          <w:color w:val="000000"/>
          <w:spacing w:val="-2"/>
          <w:szCs w:val="24"/>
        </w:rPr>
        <w:t>10.</w:t>
      </w:r>
    </w:p>
    <w:p w:rsidR="00217C3C" w:rsidRPr="00BE6F1B" w:rsidRDefault="00217C3C" w:rsidP="00217C3C">
      <w:pPr>
        <w:shd w:val="clear" w:color="auto" w:fill="FFFFFF"/>
        <w:spacing w:before="259" w:line="278" w:lineRule="exact"/>
        <w:ind w:left="5" w:right="10" w:firstLine="720"/>
        <w:jc w:val="both"/>
        <w:rPr>
          <w:szCs w:val="24"/>
        </w:rPr>
      </w:pPr>
      <w:r>
        <w:rPr>
          <w:color w:val="000000"/>
          <w:spacing w:val="2"/>
          <w:szCs w:val="24"/>
          <w:lang w:val="sr-Cyrl-CS"/>
        </w:rPr>
        <w:tab/>
      </w:r>
      <w:r w:rsidRPr="00BE6F1B">
        <w:rPr>
          <w:color w:val="000000"/>
          <w:spacing w:val="2"/>
          <w:szCs w:val="24"/>
          <w:lang w:val="sr-Cyrl-CS"/>
        </w:rPr>
        <w:t xml:space="preserve">За издавача медија чији је капитал, </w:t>
      </w:r>
      <w:r w:rsidR="00B556CD">
        <w:rPr>
          <w:color w:val="000000"/>
          <w:spacing w:val="2"/>
          <w:szCs w:val="24"/>
          <w:lang w:val="sr-Cyrl-CS"/>
        </w:rPr>
        <w:t>након раскида уговора о продаји</w:t>
      </w:r>
      <w:r w:rsidR="00B556CD">
        <w:rPr>
          <w:color w:val="000000"/>
          <w:spacing w:val="2"/>
          <w:szCs w:val="24"/>
        </w:rPr>
        <w:t xml:space="preserve"> </w:t>
      </w:r>
      <w:r w:rsidRPr="00BE6F1B">
        <w:rPr>
          <w:color w:val="000000"/>
          <w:spacing w:val="2"/>
          <w:szCs w:val="24"/>
          <w:lang w:val="sr-Cyrl-CS"/>
        </w:rPr>
        <w:t>капитала, пренет на Агенцију за приватизацију или Акционарски фонд, по</w:t>
      </w:r>
      <w:r w:rsidR="00B556CD">
        <w:rPr>
          <w:color w:val="000000"/>
          <w:spacing w:val="2"/>
          <w:szCs w:val="24"/>
        </w:rPr>
        <w:t xml:space="preserve"> </w:t>
      </w:r>
      <w:r w:rsidRPr="00BE6F1B">
        <w:rPr>
          <w:color w:val="000000"/>
          <w:szCs w:val="24"/>
          <w:lang w:val="sr-Cyrl-CS"/>
        </w:rPr>
        <w:t xml:space="preserve">доношењу одлуке из члана </w:t>
      </w:r>
      <w:r w:rsidRPr="00BE6F1B">
        <w:rPr>
          <w:color w:val="000000"/>
          <w:szCs w:val="24"/>
        </w:rPr>
        <w:t xml:space="preserve">9. </w:t>
      </w:r>
      <w:r w:rsidRPr="00BE6F1B">
        <w:rPr>
          <w:color w:val="000000"/>
          <w:szCs w:val="24"/>
          <w:lang w:val="sr-Cyrl-CS"/>
        </w:rPr>
        <w:t>ове уредбе, Агенција за приватизацију подноси</w:t>
      </w:r>
      <w:r w:rsidRPr="00BE6F1B">
        <w:rPr>
          <w:color w:val="000000"/>
          <w:szCs w:val="24"/>
          <w:lang w:val="sr-Cyrl-CS"/>
        </w:rPr>
        <w:br/>
      </w:r>
      <w:r w:rsidRPr="00BE6F1B">
        <w:rPr>
          <w:color w:val="000000"/>
          <w:spacing w:val="-5"/>
          <w:szCs w:val="24"/>
          <w:lang w:val="sr-Cyrl-CS"/>
        </w:rPr>
        <w:t>предлог за покретање поступка ликвидације односно стечаја.</w:t>
      </w:r>
    </w:p>
    <w:p w:rsidR="00217C3C" w:rsidRPr="0091044A" w:rsidRDefault="00217C3C" w:rsidP="00217C3C">
      <w:pPr>
        <w:shd w:val="clear" w:color="auto" w:fill="FFFFFF"/>
        <w:spacing w:before="269"/>
        <w:ind w:right="19"/>
        <w:jc w:val="center"/>
        <w:rPr>
          <w:szCs w:val="24"/>
        </w:rPr>
      </w:pPr>
      <w:r w:rsidRPr="0091044A">
        <w:rPr>
          <w:bCs/>
          <w:color w:val="000000"/>
          <w:spacing w:val="-2"/>
          <w:szCs w:val="24"/>
          <w:lang w:val="sr-Cyrl-CS"/>
        </w:rPr>
        <w:t xml:space="preserve">Члан </w:t>
      </w:r>
      <w:r w:rsidRPr="0091044A">
        <w:rPr>
          <w:bCs/>
          <w:color w:val="000000"/>
          <w:spacing w:val="-2"/>
          <w:szCs w:val="24"/>
        </w:rPr>
        <w:t>11.</w:t>
      </w:r>
    </w:p>
    <w:p w:rsidR="00217C3C" w:rsidRPr="001A7F63" w:rsidRDefault="00217C3C" w:rsidP="001A7F63">
      <w:pPr>
        <w:shd w:val="clear" w:color="auto" w:fill="FFFFFF"/>
        <w:spacing w:before="264" w:line="278" w:lineRule="exact"/>
        <w:ind w:right="14" w:firstLine="706"/>
        <w:jc w:val="both"/>
        <w:rPr>
          <w:color w:val="000000"/>
          <w:spacing w:val="-5"/>
          <w:szCs w:val="24"/>
          <w:lang w:val="sr-Cyrl-CS"/>
        </w:rPr>
      </w:pPr>
      <w:r>
        <w:rPr>
          <w:color w:val="000000"/>
          <w:spacing w:val="-5"/>
          <w:szCs w:val="24"/>
          <w:lang w:val="sr-Cyrl-CS"/>
        </w:rPr>
        <w:tab/>
      </w:r>
      <w:r>
        <w:rPr>
          <w:color w:val="000000"/>
          <w:spacing w:val="-5"/>
          <w:szCs w:val="24"/>
          <w:lang w:val="sr-Cyrl-CS"/>
        </w:rPr>
        <w:tab/>
      </w:r>
      <w:r w:rsidRPr="00BE6F1B">
        <w:rPr>
          <w:color w:val="000000"/>
          <w:spacing w:val="-5"/>
          <w:szCs w:val="24"/>
          <w:lang w:val="sr-Cyrl-CS"/>
        </w:rPr>
        <w:t xml:space="preserve">Уредба о преносу капитала без накнаде запосленима код издавача медија </w:t>
      </w:r>
      <w:r>
        <w:rPr>
          <w:color w:val="000000"/>
          <w:spacing w:val="-3"/>
          <w:szCs w:val="24"/>
          <w:lang w:val="sr-Cyrl-CS"/>
        </w:rPr>
        <w:t>(„Службени гласник РС</w:t>
      </w:r>
      <w:r w:rsidRPr="000435B6">
        <w:rPr>
          <w:color w:val="000000"/>
          <w:spacing w:val="1"/>
          <w:szCs w:val="24"/>
          <w:lang w:val="sr-Cyrl-CS"/>
        </w:rPr>
        <w:t>”</w:t>
      </w:r>
      <w:r w:rsidRPr="00BE6F1B">
        <w:rPr>
          <w:color w:val="000000"/>
          <w:spacing w:val="-3"/>
          <w:szCs w:val="24"/>
          <w:lang w:val="sr-Cyrl-CS"/>
        </w:rPr>
        <w:t xml:space="preserve">, број </w:t>
      </w:r>
      <w:r w:rsidRPr="00BE6F1B">
        <w:rPr>
          <w:color w:val="000000"/>
          <w:spacing w:val="-3"/>
          <w:szCs w:val="24"/>
        </w:rPr>
        <w:t>30/15)</w:t>
      </w:r>
      <w:r>
        <w:rPr>
          <w:color w:val="000000"/>
          <w:spacing w:val="-3"/>
          <w:szCs w:val="24"/>
          <w:lang w:val="sr-Cyrl-CS"/>
        </w:rPr>
        <w:t xml:space="preserve"> </w:t>
      </w:r>
      <w:r w:rsidRPr="00BE6F1B">
        <w:rPr>
          <w:color w:val="000000"/>
          <w:spacing w:val="-5"/>
          <w:szCs w:val="24"/>
          <w:lang w:val="sr-Cyrl-CS"/>
        </w:rPr>
        <w:t>престаје да важи даном ступања на снагу ове уредбе</w:t>
      </w:r>
    </w:p>
    <w:p w:rsidR="00217C3C" w:rsidRPr="0091044A" w:rsidRDefault="00217C3C" w:rsidP="00217C3C">
      <w:pPr>
        <w:shd w:val="clear" w:color="auto" w:fill="FFFFFF"/>
        <w:spacing w:before="552"/>
        <w:ind w:right="19"/>
        <w:jc w:val="center"/>
        <w:rPr>
          <w:szCs w:val="24"/>
        </w:rPr>
      </w:pPr>
      <w:r w:rsidRPr="0091044A">
        <w:rPr>
          <w:bCs/>
          <w:color w:val="000000"/>
          <w:spacing w:val="-2"/>
          <w:szCs w:val="24"/>
          <w:lang w:val="sr-Cyrl-CS"/>
        </w:rPr>
        <w:t xml:space="preserve">Члан </w:t>
      </w:r>
      <w:r w:rsidRPr="0091044A">
        <w:rPr>
          <w:bCs/>
          <w:color w:val="000000"/>
          <w:spacing w:val="-2"/>
          <w:szCs w:val="24"/>
        </w:rPr>
        <w:t>12.</w:t>
      </w:r>
    </w:p>
    <w:p w:rsidR="00217C3C" w:rsidRDefault="00217C3C" w:rsidP="00217C3C">
      <w:pPr>
        <w:shd w:val="clear" w:color="auto" w:fill="FFFFFF"/>
        <w:spacing w:before="264" w:line="274" w:lineRule="exact"/>
        <w:ind w:left="5" w:firstLine="706"/>
        <w:jc w:val="both"/>
        <w:rPr>
          <w:color w:val="000000"/>
          <w:spacing w:val="-5"/>
          <w:szCs w:val="24"/>
          <w:lang w:val="sr-Cyrl-CS"/>
        </w:rPr>
      </w:pPr>
      <w:r>
        <w:rPr>
          <w:color w:val="000000"/>
          <w:spacing w:val="4"/>
          <w:szCs w:val="24"/>
          <w:lang w:val="sr-Cyrl-CS"/>
        </w:rPr>
        <w:tab/>
      </w:r>
      <w:r>
        <w:rPr>
          <w:color w:val="000000"/>
          <w:spacing w:val="4"/>
          <w:szCs w:val="24"/>
          <w:lang w:val="sr-Cyrl-CS"/>
        </w:rPr>
        <w:tab/>
      </w:r>
      <w:r w:rsidRPr="00BE6F1B">
        <w:rPr>
          <w:color w:val="000000"/>
          <w:spacing w:val="4"/>
          <w:szCs w:val="24"/>
          <w:lang w:val="sr-Cyrl-CS"/>
        </w:rPr>
        <w:t>Ова  уредба ступа  на  снагу  наредног  дана  од  дана  објављивања</w:t>
      </w:r>
      <w:r>
        <w:rPr>
          <w:color w:val="000000"/>
          <w:spacing w:val="4"/>
          <w:szCs w:val="24"/>
          <w:lang w:val="sr-Cyrl-CS"/>
        </w:rPr>
        <w:t xml:space="preserve"> у </w:t>
      </w:r>
      <w:r w:rsidRPr="00BE6F1B">
        <w:rPr>
          <w:color w:val="000000"/>
          <w:spacing w:val="-5"/>
          <w:szCs w:val="24"/>
          <w:lang w:val="sr-Cyrl-CS"/>
        </w:rPr>
        <w:t>„Служ</w:t>
      </w:r>
      <w:r>
        <w:rPr>
          <w:color w:val="000000"/>
          <w:spacing w:val="-5"/>
          <w:szCs w:val="24"/>
          <w:lang w:val="sr-Cyrl-CS"/>
        </w:rPr>
        <w:t>беном гласнику Републике Србије</w:t>
      </w:r>
      <w:r w:rsidRPr="000435B6">
        <w:rPr>
          <w:color w:val="000000"/>
          <w:spacing w:val="1"/>
          <w:szCs w:val="24"/>
          <w:lang w:val="sr-Cyrl-CS"/>
        </w:rPr>
        <w:t>”</w:t>
      </w:r>
      <w:r w:rsidRPr="00BE6F1B">
        <w:rPr>
          <w:color w:val="000000"/>
          <w:spacing w:val="-5"/>
          <w:szCs w:val="24"/>
          <w:lang w:val="sr-Cyrl-CS"/>
        </w:rPr>
        <w:t>.</w:t>
      </w:r>
    </w:p>
    <w:p w:rsidR="00217C3C" w:rsidRDefault="00217C3C" w:rsidP="00217C3C">
      <w:pPr>
        <w:shd w:val="clear" w:color="auto" w:fill="FFFFFF"/>
        <w:spacing w:before="264" w:line="274" w:lineRule="exact"/>
        <w:ind w:left="5" w:firstLine="706"/>
        <w:jc w:val="both"/>
        <w:rPr>
          <w:szCs w:val="24"/>
          <w:lang w:val="sr-Cyrl-CS"/>
        </w:rPr>
      </w:pPr>
    </w:p>
    <w:p w:rsidR="00D15404" w:rsidRDefault="00D15404"/>
    <w:sectPr w:rsidR="00D15404">
      <w:pgSz w:w="11907" w:h="16840" w:code="9"/>
      <w:pgMar w:top="1418" w:right="1701"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217C3C"/>
    <w:rsid w:val="000063F4"/>
    <w:rsid w:val="00011E51"/>
    <w:rsid w:val="00066429"/>
    <w:rsid w:val="000A6567"/>
    <w:rsid w:val="000F6210"/>
    <w:rsid w:val="00124F19"/>
    <w:rsid w:val="00132B64"/>
    <w:rsid w:val="001519F2"/>
    <w:rsid w:val="001813E6"/>
    <w:rsid w:val="00195FD5"/>
    <w:rsid w:val="001A7F63"/>
    <w:rsid w:val="001B3B90"/>
    <w:rsid w:val="001E74AB"/>
    <w:rsid w:val="00217C3C"/>
    <w:rsid w:val="002951B3"/>
    <w:rsid w:val="002C7A7D"/>
    <w:rsid w:val="00332225"/>
    <w:rsid w:val="00337358"/>
    <w:rsid w:val="00341CD7"/>
    <w:rsid w:val="003A1102"/>
    <w:rsid w:val="003A1359"/>
    <w:rsid w:val="003C062F"/>
    <w:rsid w:val="00437400"/>
    <w:rsid w:val="004652F1"/>
    <w:rsid w:val="00467F16"/>
    <w:rsid w:val="004D4888"/>
    <w:rsid w:val="004E7223"/>
    <w:rsid w:val="004E7A71"/>
    <w:rsid w:val="00514C03"/>
    <w:rsid w:val="005171E1"/>
    <w:rsid w:val="0051749E"/>
    <w:rsid w:val="00577FDC"/>
    <w:rsid w:val="0058319C"/>
    <w:rsid w:val="00597953"/>
    <w:rsid w:val="005A1B35"/>
    <w:rsid w:val="005F577E"/>
    <w:rsid w:val="00616272"/>
    <w:rsid w:val="006507A7"/>
    <w:rsid w:val="00657225"/>
    <w:rsid w:val="006B2BCA"/>
    <w:rsid w:val="007C51A6"/>
    <w:rsid w:val="008175D0"/>
    <w:rsid w:val="008335D4"/>
    <w:rsid w:val="00845E2D"/>
    <w:rsid w:val="00852A97"/>
    <w:rsid w:val="00857954"/>
    <w:rsid w:val="008667D9"/>
    <w:rsid w:val="00873217"/>
    <w:rsid w:val="00891451"/>
    <w:rsid w:val="008E1666"/>
    <w:rsid w:val="008E2306"/>
    <w:rsid w:val="008E7E20"/>
    <w:rsid w:val="00922350"/>
    <w:rsid w:val="00987DBB"/>
    <w:rsid w:val="009A0FCD"/>
    <w:rsid w:val="009C6E2F"/>
    <w:rsid w:val="009E1F4B"/>
    <w:rsid w:val="00A4018E"/>
    <w:rsid w:val="00A425FA"/>
    <w:rsid w:val="00A60352"/>
    <w:rsid w:val="00A8030A"/>
    <w:rsid w:val="00A853C5"/>
    <w:rsid w:val="00B30665"/>
    <w:rsid w:val="00B354A1"/>
    <w:rsid w:val="00B40142"/>
    <w:rsid w:val="00B556CD"/>
    <w:rsid w:val="00B60A22"/>
    <w:rsid w:val="00B7593E"/>
    <w:rsid w:val="00B77EF1"/>
    <w:rsid w:val="00BE6EB2"/>
    <w:rsid w:val="00BF057F"/>
    <w:rsid w:val="00C06884"/>
    <w:rsid w:val="00C22541"/>
    <w:rsid w:val="00C61E54"/>
    <w:rsid w:val="00C94454"/>
    <w:rsid w:val="00CA77C2"/>
    <w:rsid w:val="00CC1703"/>
    <w:rsid w:val="00CC53F6"/>
    <w:rsid w:val="00CF58C3"/>
    <w:rsid w:val="00D02EB6"/>
    <w:rsid w:val="00D15404"/>
    <w:rsid w:val="00D27741"/>
    <w:rsid w:val="00D27CE8"/>
    <w:rsid w:val="00D3180F"/>
    <w:rsid w:val="00D323A2"/>
    <w:rsid w:val="00D44D1D"/>
    <w:rsid w:val="00D57DE4"/>
    <w:rsid w:val="00D7192D"/>
    <w:rsid w:val="00D75B27"/>
    <w:rsid w:val="00DC45A7"/>
    <w:rsid w:val="00DD4AEC"/>
    <w:rsid w:val="00E26ADF"/>
    <w:rsid w:val="00E45008"/>
    <w:rsid w:val="00E630D6"/>
    <w:rsid w:val="00EB5008"/>
    <w:rsid w:val="00EC6526"/>
    <w:rsid w:val="00ED3850"/>
    <w:rsid w:val="00EE2E53"/>
    <w:rsid w:val="00F1304F"/>
    <w:rsid w:val="00F52140"/>
    <w:rsid w:val="00F77499"/>
    <w:rsid w:val="00F95D85"/>
    <w:rsid w:val="00FA2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C"/>
    <w:pPr>
      <w:spacing w:after="200" w:line="276" w:lineRule="auto"/>
    </w:pPr>
    <w:rPr>
      <w:rFonts w:eastAsia="Calibri"/>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aliases w:val="Char Char Char Char,Char Char,Char,Char Char Char,Char Char Char Char Char,Char Char Char Char Char Char,Char Char Char Char Char Char Char Char Char Char,Char Char Char Char Char Char Char Char,Char Char Char Char Char Char Char Char Char,Char1"/>
    <w:basedOn w:val="Normal"/>
    <w:link w:val="FooterChar"/>
    <w:rsid w:val="00217C3C"/>
    <w:pPr>
      <w:tabs>
        <w:tab w:val="center" w:pos="4535"/>
        <w:tab w:val="right" w:pos="9071"/>
      </w:tabs>
    </w:pPr>
  </w:style>
  <w:style w:type="character" w:customStyle="1" w:styleId="FooterChar">
    <w:name w:val="Footer Char"/>
    <w:aliases w:val="Char Char Char Char Char1,Char Char Char1,Char Char1,Char Char Char Char1,Char Char Char Char Char Char1,Char Char Char Char Char Char Char,Char Char Char Char Char Char Char Char Char Char Char,Char Char Char Char Char Char Char Char Char1"/>
    <w:link w:val="Footer"/>
    <w:locked/>
    <w:rsid w:val="00217C3C"/>
    <w:rPr>
      <w:rFonts w:eastAsia="Calibri"/>
      <w:sz w:val="24"/>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daktilo01</dc:creator>
  <cp:keywords/>
  <dc:description/>
  <cp:lastModifiedBy>uns011</cp:lastModifiedBy>
  <cp:revision>2</cp:revision>
  <cp:lastPrinted>2015-07-27T09:11:00Z</cp:lastPrinted>
  <dcterms:created xsi:type="dcterms:W3CDTF">2015-07-27T10:11:00Z</dcterms:created>
  <dcterms:modified xsi:type="dcterms:W3CDTF">2015-07-27T10:11:00Z</dcterms:modified>
</cp:coreProperties>
</file>